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D22D9" w14:textId="77777777" w:rsidR="00D606A3" w:rsidRPr="00F44278" w:rsidRDefault="00D606A3" w:rsidP="00B14759">
      <w:pPr>
        <w:rPr>
          <w:rFonts w:ascii="ＭＳ 明朝" w:hAnsi="ＭＳ 明朝"/>
          <w:szCs w:val="21"/>
        </w:rPr>
      </w:pPr>
      <w:r w:rsidRPr="00F44278">
        <w:rPr>
          <w:rFonts w:ascii="ＭＳ 明朝" w:hAnsi="ＭＳ 明朝" w:hint="eastAsia"/>
          <w:szCs w:val="21"/>
        </w:rPr>
        <w:t>様式１</w:t>
      </w:r>
    </w:p>
    <w:p w14:paraId="3B4EA318" w14:textId="77777777" w:rsidR="00FE5055" w:rsidRDefault="00D606A3" w:rsidP="00B14759">
      <w:pPr>
        <w:jc w:val="center"/>
        <w:rPr>
          <w:rFonts w:ascii="ＭＳ 明朝" w:hAnsi="ＭＳ 明朝"/>
          <w:szCs w:val="21"/>
        </w:rPr>
      </w:pPr>
      <w:r w:rsidRPr="00F44278">
        <w:rPr>
          <w:rFonts w:ascii="ＭＳ 明朝" w:hAnsi="ＭＳ 明朝" w:hint="eastAsia"/>
          <w:szCs w:val="21"/>
        </w:rPr>
        <w:t>独立行政法人国立病院機構三重病院倫理審査申請書</w:t>
      </w:r>
    </w:p>
    <w:p w14:paraId="52D39567" w14:textId="567D750E" w:rsidR="00D606A3" w:rsidRPr="00C5501B" w:rsidRDefault="00CD26A2" w:rsidP="00B14759">
      <w:pPr>
        <w:ind w:firstLineChars="3100" w:firstLine="6510"/>
        <w:rPr>
          <w:rFonts w:ascii="ＭＳ 明朝" w:hAnsi="ＭＳ 明朝"/>
          <w:color w:val="000000"/>
          <w:szCs w:val="21"/>
        </w:rPr>
      </w:pPr>
      <w:r>
        <w:rPr>
          <w:rFonts w:ascii="ＭＳ 明朝" w:hAnsi="ＭＳ 明朝" w:hint="eastAsia"/>
          <w:color w:val="000000"/>
          <w:szCs w:val="21"/>
        </w:rPr>
        <w:t>20</w:t>
      </w:r>
      <w:r w:rsidR="008C00F4">
        <w:rPr>
          <w:rFonts w:ascii="ＭＳ 明朝" w:hAnsi="ＭＳ 明朝" w:hint="eastAsia"/>
          <w:color w:val="000000"/>
          <w:szCs w:val="21"/>
        </w:rPr>
        <w:t>20</w:t>
      </w:r>
      <w:r w:rsidR="00D606A3" w:rsidRPr="00C5501B">
        <w:rPr>
          <w:rFonts w:ascii="ＭＳ 明朝" w:hAnsi="ＭＳ 明朝" w:hint="eastAsia"/>
          <w:color w:val="000000"/>
          <w:szCs w:val="21"/>
        </w:rPr>
        <w:t>年</w:t>
      </w:r>
      <w:r>
        <w:rPr>
          <w:rFonts w:ascii="ＭＳ 明朝" w:hAnsi="ＭＳ 明朝" w:hint="eastAsia"/>
          <w:color w:val="000000"/>
          <w:szCs w:val="21"/>
        </w:rPr>
        <w:t>1</w:t>
      </w:r>
      <w:r w:rsidR="00D606A3" w:rsidRPr="00C5501B">
        <w:rPr>
          <w:rFonts w:ascii="ＭＳ 明朝" w:hAnsi="ＭＳ 明朝" w:hint="eastAsia"/>
          <w:color w:val="000000"/>
          <w:szCs w:val="21"/>
        </w:rPr>
        <w:t>月</w:t>
      </w:r>
      <w:r w:rsidR="008C00F4">
        <w:rPr>
          <w:rFonts w:ascii="ＭＳ 明朝" w:hAnsi="ＭＳ 明朝" w:hint="eastAsia"/>
          <w:color w:val="000000"/>
          <w:szCs w:val="21"/>
        </w:rPr>
        <w:t>20</w:t>
      </w:r>
      <w:r w:rsidR="00D606A3" w:rsidRPr="00C5501B">
        <w:rPr>
          <w:rFonts w:ascii="ＭＳ 明朝" w:hAnsi="ＭＳ 明朝" w:hint="eastAsia"/>
          <w:color w:val="000000"/>
          <w:szCs w:val="21"/>
        </w:rPr>
        <w:t>日</w:t>
      </w:r>
    </w:p>
    <w:p w14:paraId="1A17676A" w14:textId="77777777" w:rsidR="00D606A3" w:rsidRPr="00F44278" w:rsidRDefault="00D606A3" w:rsidP="00B14759">
      <w:pPr>
        <w:rPr>
          <w:rFonts w:ascii="ＭＳ 明朝" w:hAnsi="ＭＳ 明朝"/>
          <w:szCs w:val="21"/>
        </w:rPr>
      </w:pPr>
      <w:r w:rsidRPr="00F44278">
        <w:rPr>
          <w:rFonts w:ascii="ＭＳ 明朝" w:hAnsi="ＭＳ 明朝" w:hint="eastAsia"/>
          <w:szCs w:val="21"/>
        </w:rPr>
        <w:t>独立行政法人国立病院機構三重病院</w:t>
      </w:r>
    </w:p>
    <w:p w14:paraId="0EE6FC91" w14:textId="77777777" w:rsidR="00D606A3" w:rsidRPr="00F44278" w:rsidRDefault="00D606A3" w:rsidP="00B14759">
      <w:pPr>
        <w:rPr>
          <w:rFonts w:ascii="ＭＳ 明朝" w:hAnsi="ＭＳ 明朝"/>
          <w:szCs w:val="21"/>
        </w:rPr>
      </w:pPr>
      <w:r w:rsidRPr="00F44278">
        <w:rPr>
          <w:rFonts w:ascii="ＭＳ 明朝" w:hAnsi="ＭＳ 明朝" w:hint="eastAsia"/>
          <w:szCs w:val="21"/>
        </w:rPr>
        <w:t>倫理審査委員会　委員長　殿</w:t>
      </w:r>
      <w:r w:rsidR="002D3B1D" w:rsidRPr="00F44278">
        <w:rPr>
          <w:rFonts w:ascii="ＭＳ 明朝" w:hAnsi="ＭＳ 明朝" w:hint="eastAsia"/>
          <w:szCs w:val="21"/>
        </w:rPr>
        <w:t xml:space="preserve">　　　　　　　　　　　　</w:t>
      </w:r>
      <w:r w:rsidRPr="00F44278">
        <w:rPr>
          <w:rFonts w:ascii="ＭＳ 明朝" w:hAnsi="ＭＳ 明朝" w:hint="eastAsia"/>
          <w:szCs w:val="21"/>
        </w:rPr>
        <w:t>申請者　職名</w:t>
      </w:r>
      <w:r w:rsidRPr="00F44278">
        <w:rPr>
          <w:rFonts w:ascii="ＭＳ 明朝" w:hAnsi="ＭＳ 明朝" w:hint="eastAsia"/>
          <w:szCs w:val="21"/>
        </w:rPr>
        <w:tab/>
        <w:t>内科医師</w:t>
      </w:r>
    </w:p>
    <w:p w14:paraId="4E73FCD9" w14:textId="77777777" w:rsidR="00D606A3" w:rsidRPr="00F44278" w:rsidRDefault="00D606A3" w:rsidP="00B14759">
      <w:pPr>
        <w:ind w:firstLineChars="2900" w:firstLine="6090"/>
        <w:rPr>
          <w:rFonts w:ascii="ＭＳ 明朝" w:hAnsi="ＭＳ 明朝"/>
          <w:szCs w:val="21"/>
        </w:rPr>
      </w:pPr>
      <w:r w:rsidRPr="00F44278">
        <w:rPr>
          <w:rFonts w:ascii="ＭＳ 明朝" w:hAnsi="ＭＳ 明朝" w:hint="eastAsia"/>
          <w:szCs w:val="21"/>
        </w:rPr>
        <w:t>氏名</w:t>
      </w:r>
      <w:r w:rsidRPr="00F44278">
        <w:rPr>
          <w:rFonts w:ascii="ＭＳ 明朝" w:hAnsi="ＭＳ 明朝" w:hint="eastAsia"/>
          <w:szCs w:val="21"/>
        </w:rPr>
        <w:tab/>
      </w:r>
      <w:r w:rsidR="002D3B1D" w:rsidRPr="00F44278">
        <w:rPr>
          <w:rFonts w:ascii="ＭＳ 明朝" w:hAnsi="ＭＳ 明朝" w:hint="eastAsia"/>
          <w:szCs w:val="21"/>
        </w:rPr>
        <w:t>丸山貴也　㊞</w:t>
      </w:r>
    </w:p>
    <w:p w14:paraId="52B7F72F" w14:textId="77777777" w:rsidR="00D606A3" w:rsidRPr="00F44278" w:rsidRDefault="00D606A3" w:rsidP="00C16494">
      <w:pPr>
        <w:pBdr>
          <w:top w:val="single" w:sz="4" w:space="1" w:color="auto"/>
          <w:left w:val="single" w:sz="4" w:space="1" w:color="auto"/>
          <w:right w:val="single" w:sz="4" w:space="1" w:color="auto"/>
        </w:pBdr>
        <w:rPr>
          <w:rFonts w:ascii="ＭＳ 明朝" w:hAnsi="ＭＳ 明朝"/>
          <w:szCs w:val="21"/>
        </w:rPr>
      </w:pPr>
      <w:r w:rsidRPr="00F44278">
        <w:rPr>
          <w:rFonts w:ascii="ＭＳ 明朝" w:hAnsi="ＭＳ 明朝" w:hint="eastAsia"/>
          <w:szCs w:val="21"/>
        </w:rPr>
        <w:t>* 受付番号</w:t>
      </w:r>
      <w:r w:rsidRPr="00F44278">
        <w:rPr>
          <w:rFonts w:ascii="ＭＳ 明朝" w:hAnsi="ＭＳ 明朝" w:hint="eastAsia"/>
          <w:szCs w:val="21"/>
        </w:rPr>
        <w:tab/>
        <w:t>○○－○○</w:t>
      </w:r>
    </w:p>
    <w:p w14:paraId="7692A48E" w14:textId="7F4779C4" w:rsidR="00D606A3" w:rsidRPr="00315809" w:rsidRDefault="00D606A3" w:rsidP="00C16494">
      <w:pPr>
        <w:pBdr>
          <w:top w:val="single" w:sz="4" w:space="1" w:color="auto"/>
          <w:left w:val="single" w:sz="4" w:space="1" w:color="auto"/>
          <w:bottom w:val="single" w:sz="4" w:space="1" w:color="auto"/>
          <w:right w:val="single" w:sz="4" w:space="1" w:color="auto"/>
        </w:pBdr>
        <w:rPr>
          <w:rFonts w:ascii="ＭＳ 明朝" w:hAnsi="ＭＳ 明朝"/>
          <w:szCs w:val="21"/>
        </w:rPr>
      </w:pPr>
      <w:r w:rsidRPr="006153B4">
        <w:rPr>
          <w:rFonts w:ascii="ＭＳ 明朝" w:hAnsi="ＭＳ 明朝" w:hint="eastAsia"/>
          <w:b/>
          <w:bCs/>
          <w:szCs w:val="21"/>
        </w:rPr>
        <w:t>１　課題名</w:t>
      </w:r>
      <w:r w:rsidRPr="00F44278">
        <w:rPr>
          <w:rFonts w:ascii="ＭＳ 明朝" w:hAnsi="ＭＳ 明朝" w:hint="eastAsia"/>
          <w:szCs w:val="21"/>
        </w:rPr>
        <w:tab/>
      </w:r>
      <w:r w:rsidR="00CD26A2" w:rsidRPr="00CD26A2">
        <w:rPr>
          <w:rFonts w:ascii="ＭＳ 明朝" w:hAnsi="ＭＳ 明朝" w:hint="eastAsia"/>
          <w:szCs w:val="21"/>
        </w:rPr>
        <w:t>研究Ⅰ.小児における肺炎球菌感染症、全国サーベイランス</w:t>
      </w:r>
    </w:p>
    <w:p w14:paraId="72BFDDA9" w14:textId="25C9DFAF" w:rsidR="00D606A3" w:rsidRPr="00F44278" w:rsidRDefault="00D606A3" w:rsidP="00C16494">
      <w:pPr>
        <w:pBdr>
          <w:left w:val="single" w:sz="4" w:space="1" w:color="auto"/>
          <w:right w:val="single" w:sz="4" w:space="1" w:color="auto"/>
        </w:pBdr>
        <w:rPr>
          <w:rFonts w:ascii="ＭＳ 明朝" w:hAnsi="ＭＳ 明朝"/>
          <w:szCs w:val="21"/>
        </w:rPr>
      </w:pPr>
      <w:r w:rsidRPr="006153B4">
        <w:rPr>
          <w:rFonts w:ascii="ＭＳ 明朝" w:hAnsi="ＭＳ 明朝" w:hint="eastAsia"/>
          <w:b/>
          <w:bCs/>
          <w:szCs w:val="21"/>
        </w:rPr>
        <w:t xml:space="preserve">２　</w:t>
      </w:r>
      <w:r w:rsidR="00CD26A2" w:rsidRPr="006153B4">
        <w:rPr>
          <w:rFonts w:ascii="ＭＳ 明朝" w:hAnsi="ＭＳ 明朝" w:hint="eastAsia"/>
          <w:b/>
          <w:bCs/>
          <w:szCs w:val="21"/>
        </w:rPr>
        <w:t>研究代表医師</w:t>
      </w:r>
      <w:r w:rsidR="00CD26A2">
        <w:rPr>
          <w:rFonts w:ascii="ＭＳ 明朝" w:hAnsi="ＭＳ 明朝" w:hint="eastAsia"/>
          <w:szCs w:val="21"/>
        </w:rPr>
        <w:t xml:space="preserve">　</w:t>
      </w:r>
      <w:r w:rsidRPr="00F44278">
        <w:rPr>
          <w:rFonts w:ascii="ＭＳ 明朝" w:hAnsi="ＭＳ 明朝" w:hint="eastAsia"/>
          <w:szCs w:val="21"/>
        </w:rPr>
        <w:t xml:space="preserve">所属　国立病院機構　三重病院　氏名　</w:t>
      </w:r>
      <w:r w:rsidR="00CD26A2" w:rsidRPr="00CD26A2">
        <w:rPr>
          <w:rFonts w:ascii="ＭＳ 明朝" w:hAnsi="ＭＳ 明朝" w:hint="eastAsia"/>
          <w:szCs w:val="21"/>
        </w:rPr>
        <w:t>藤澤隆夫</w:t>
      </w:r>
      <w:r w:rsidRPr="00F44278">
        <w:rPr>
          <w:rFonts w:ascii="ＭＳ 明朝" w:hAnsi="ＭＳ 明朝" w:hint="eastAsia"/>
          <w:szCs w:val="21"/>
        </w:rPr>
        <w:t xml:space="preserve">　役職　</w:t>
      </w:r>
      <w:r w:rsidR="00CD26A2">
        <w:rPr>
          <w:rFonts w:ascii="ＭＳ 明朝" w:hAnsi="ＭＳ 明朝" w:hint="eastAsia"/>
          <w:szCs w:val="21"/>
        </w:rPr>
        <w:t>院長</w:t>
      </w:r>
    </w:p>
    <w:p w14:paraId="45A782D2" w14:textId="5D419ADF" w:rsidR="002F2950" w:rsidRPr="006153B4" w:rsidRDefault="00D606A3" w:rsidP="002F2950">
      <w:pPr>
        <w:pBdr>
          <w:top w:val="single" w:sz="4" w:space="1" w:color="auto"/>
          <w:left w:val="single" w:sz="4" w:space="1" w:color="auto"/>
          <w:bottom w:val="single" w:sz="4" w:space="1" w:color="auto"/>
          <w:right w:val="single" w:sz="4" w:space="1" w:color="auto"/>
        </w:pBdr>
        <w:jc w:val="left"/>
        <w:rPr>
          <w:rFonts w:ascii="ＭＳ 明朝" w:hAnsi="ＭＳ 明朝"/>
          <w:b/>
          <w:bCs/>
          <w:color w:val="000000"/>
          <w:szCs w:val="21"/>
        </w:rPr>
      </w:pPr>
      <w:r w:rsidRPr="006153B4">
        <w:rPr>
          <w:rFonts w:ascii="ＭＳ 明朝" w:hAnsi="ＭＳ 明朝" w:hint="eastAsia"/>
          <w:b/>
          <w:bCs/>
          <w:color w:val="000000"/>
          <w:szCs w:val="21"/>
        </w:rPr>
        <w:t xml:space="preserve">３　</w:t>
      </w:r>
      <w:r w:rsidR="00CD26A2" w:rsidRPr="006153B4">
        <w:rPr>
          <w:rFonts w:ascii="ＭＳ 明朝" w:hAnsi="ＭＳ 明朝" w:hint="eastAsia"/>
          <w:b/>
          <w:bCs/>
          <w:color w:val="000000"/>
          <w:szCs w:val="21"/>
        </w:rPr>
        <w:t>研究分担医師</w:t>
      </w:r>
    </w:p>
    <w:p w14:paraId="465297D1" w14:textId="2EFEA123" w:rsidR="002F2950" w:rsidRPr="002F2950" w:rsidRDefault="002F2950" w:rsidP="002F2950">
      <w:pPr>
        <w:pBdr>
          <w:top w:val="single" w:sz="4" w:space="1" w:color="auto"/>
          <w:left w:val="single" w:sz="4" w:space="1" w:color="auto"/>
          <w:bottom w:val="single" w:sz="4" w:space="1" w:color="auto"/>
          <w:right w:val="single" w:sz="4" w:space="1" w:color="auto"/>
        </w:pBdr>
        <w:ind w:firstLineChars="300" w:firstLine="630"/>
        <w:jc w:val="left"/>
        <w:rPr>
          <w:rFonts w:ascii="ＭＳ 明朝" w:hAnsi="ＭＳ 明朝"/>
          <w:szCs w:val="21"/>
        </w:rPr>
      </w:pPr>
      <w:r w:rsidRPr="002F2950">
        <w:rPr>
          <w:rFonts w:ascii="ＭＳ 明朝" w:hAnsi="ＭＳ 明朝" w:hint="eastAsia"/>
          <w:szCs w:val="21"/>
        </w:rPr>
        <w:t xml:space="preserve">国立病院機構三重病院　</w:t>
      </w:r>
      <w:r w:rsidR="00CD26A2">
        <w:rPr>
          <w:rFonts w:ascii="ＭＳ 明朝" w:hAnsi="ＭＳ 明朝" w:hint="eastAsia"/>
          <w:szCs w:val="21"/>
        </w:rPr>
        <w:t>内科医師</w:t>
      </w:r>
      <w:r w:rsidR="00D73D06">
        <w:rPr>
          <w:rFonts w:ascii="ＭＳ 明朝" w:hAnsi="ＭＳ 明朝" w:hint="eastAsia"/>
          <w:szCs w:val="21"/>
        </w:rPr>
        <w:t xml:space="preserve">　</w:t>
      </w:r>
      <w:r w:rsidR="00CD26A2">
        <w:rPr>
          <w:rFonts w:ascii="ＭＳ 明朝" w:hAnsi="ＭＳ 明朝" w:hint="eastAsia"/>
          <w:szCs w:val="21"/>
        </w:rPr>
        <w:t>丸山貴也</w:t>
      </w:r>
    </w:p>
    <w:p w14:paraId="69970B7C" w14:textId="57B521C4" w:rsidR="002F2950" w:rsidRPr="002F2950" w:rsidRDefault="002F2950" w:rsidP="002F2950">
      <w:pPr>
        <w:pBdr>
          <w:top w:val="single" w:sz="4" w:space="1" w:color="auto"/>
          <w:left w:val="single" w:sz="4" w:space="1" w:color="auto"/>
          <w:bottom w:val="single" w:sz="4" w:space="1" w:color="auto"/>
          <w:right w:val="single" w:sz="4" w:space="1" w:color="auto"/>
        </w:pBdr>
        <w:ind w:firstLineChars="300" w:firstLine="630"/>
        <w:jc w:val="left"/>
        <w:rPr>
          <w:rFonts w:ascii="ＭＳ 明朝" w:hAnsi="ＭＳ 明朝"/>
          <w:szCs w:val="21"/>
        </w:rPr>
      </w:pPr>
      <w:r w:rsidRPr="002F2950">
        <w:rPr>
          <w:rFonts w:ascii="ＭＳ 明朝" w:hAnsi="ＭＳ 明朝" w:hint="eastAsia"/>
          <w:szCs w:val="21"/>
        </w:rPr>
        <w:t xml:space="preserve">国立病院機構三重病院　</w:t>
      </w:r>
      <w:r w:rsidR="00CD26A2">
        <w:rPr>
          <w:rFonts w:ascii="ＭＳ 明朝" w:hAnsi="ＭＳ 明朝" w:hint="eastAsia"/>
          <w:szCs w:val="21"/>
        </w:rPr>
        <w:t>副院長</w:t>
      </w:r>
      <w:r w:rsidR="00D73D06">
        <w:rPr>
          <w:rFonts w:ascii="ＭＳ 明朝" w:hAnsi="ＭＳ 明朝" w:hint="eastAsia"/>
          <w:szCs w:val="21"/>
        </w:rPr>
        <w:t xml:space="preserve">　</w:t>
      </w:r>
      <w:r w:rsidRPr="002F2950">
        <w:rPr>
          <w:rFonts w:ascii="ＭＳ 明朝" w:hAnsi="ＭＳ 明朝" w:hint="eastAsia"/>
          <w:szCs w:val="21"/>
        </w:rPr>
        <w:t>菅 秀</w:t>
      </w:r>
    </w:p>
    <w:p w14:paraId="39D2996C" w14:textId="77777777" w:rsidR="00D73D06" w:rsidRPr="00315809" w:rsidRDefault="00AD526A" w:rsidP="00D73D06">
      <w:pPr>
        <w:pBdr>
          <w:top w:val="single" w:sz="4" w:space="1" w:color="auto"/>
          <w:left w:val="single" w:sz="4" w:space="1" w:color="auto"/>
          <w:bottom w:val="single" w:sz="4" w:space="1" w:color="auto"/>
          <w:right w:val="single" w:sz="4" w:space="1" w:color="auto"/>
        </w:pBdr>
        <w:ind w:firstLineChars="300" w:firstLine="630"/>
        <w:jc w:val="left"/>
        <w:rPr>
          <w:rFonts w:ascii="ＭＳ 明朝" w:hAnsi="ＭＳ 明朝"/>
          <w:szCs w:val="21"/>
        </w:rPr>
      </w:pPr>
      <w:r>
        <w:rPr>
          <w:rFonts w:ascii="ＭＳ 明朝" w:hAnsi="ＭＳ 明朝" w:hint="eastAsia"/>
          <w:szCs w:val="21"/>
        </w:rPr>
        <w:t>その他、</w:t>
      </w:r>
      <w:r w:rsidR="00D73D06" w:rsidRPr="00315809">
        <w:rPr>
          <w:rFonts w:ascii="ＭＳ 明朝" w:hAnsi="ＭＳ 明朝"/>
          <w:szCs w:val="21"/>
        </w:rPr>
        <w:t>本研究に賛同する全国の医療機関に属する</w:t>
      </w:r>
      <w:r w:rsidR="00D73D06" w:rsidRPr="00315809">
        <w:rPr>
          <w:rFonts w:ascii="ＭＳ 明朝" w:hAnsi="ＭＳ 明朝" w:hint="eastAsia"/>
          <w:szCs w:val="21"/>
        </w:rPr>
        <w:t>医師</w:t>
      </w:r>
    </w:p>
    <w:p w14:paraId="245B5CFA" w14:textId="77777777" w:rsidR="00D606A3" w:rsidRPr="006153B4"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b/>
          <w:bCs/>
          <w:szCs w:val="21"/>
        </w:rPr>
      </w:pPr>
      <w:r w:rsidRPr="006153B4">
        <w:rPr>
          <w:rFonts w:ascii="ＭＳ 明朝" w:hAnsi="ＭＳ 明朝" w:hint="eastAsia"/>
          <w:b/>
          <w:bCs/>
          <w:szCs w:val="21"/>
        </w:rPr>
        <w:t>４　概要</w:t>
      </w:r>
    </w:p>
    <w:p w14:paraId="32BEE930" w14:textId="591E001B" w:rsidR="008C00F4" w:rsidRPr="00EE107D" w:rsidRDefault="008C00F4" w:rsidP="008C00F4">
      <w:pPr>
        <w:pBdr>
          <w:top w:val="single" w:sz="4" w:space="1" w:color="000000"/>
          <w:left w:val="single" w:sz="4" w:space="1" w:color="000000"/>
          <w:bottom w:val="single" w:sz="4" w:space="1" w:color="000000"/>
          <w:right w:val="single" w:sz="4" w:space="1" w:color="000000"/>
        </w:pBdr>
        <w:ind w:firstLineChars="100" w:firstLine="210"/>
        <w:rPr>
          <w:rFonts w:ascii="ＭＳ 明朝" w:hAnsi="ＭＳ 明朝"/>
          <w:szCs w:val="21"/>
        </w:rPr>
      </w:pPr>
      <w:r w:rsidRPr="00EE107D">
        <w:rPr>
          <w:rFonts w:ascii="ＭＳ 明朝" w:hAnsi="ＭＳ 明朝" w:hint="eastAsia"/>
          <w:szCs w:val="21"/>
        </w:rPr>
        <w:t>研究内容は2019年10月22日に承認済みですが、研究協力者</w:t>
      </w:r>
      <w:r w:rsidR="00C70B9E" w:rsidRPr="00EE107D">
        <w:rPr>
          <w:rFonts w:ascii="ＭＳ 明朝" w:hAnsi="ＭＳ 明朝" w:hint="eastAsia"/>
          <w:szCs w:val="21"/>
        </w:rPr>
        <w:t>,測定莢膜型</w:t>
      </w:r>
      <w:r w:rsidRPr="00EE107D">
        <w:rPr>
          <w:rFonts w:ascii="ＭＳ 明朝" w:hAnsi="ＭＳ 明朝" w:hint="eastAsia"/>
          <w:szCs w:val="21"/>
        </w:rPr>
        <w:t>の追加により研究計画を一部変更することに致しました。変更内容は研究計画書1.2版を参照ください。</w:t>
      </w:r>
      <w:r w:rsidR="00C70B9E" w:rsidRPr="00EE107D">
        <w:rPr>
          <w:rFonts w:ascii="ＭＳ 明朝" w:hAnsi="ＭＳ 明朝" w:hint="eastAsia"/>
          <w:szCs w:val="21"/>
        </w:rPr>
        <w:t>また、広告用文書（趣意書、ポスター）を提出します。以上</w:t>
      </w:r>
      <w:r w:rsidRPr="00EE107D">
        <w:rPr>
          <w:rFonts w:ascii="ＭＳ 明朝" w:hAnsi="ＭＳ 明朝" w:hint="eastAsia"/>
          <w:szCs w:val="21"/>
        </w:rPr>
        <w:t>の変更について承認をお願いいたします。</w:t>
      </w:r>
    </w:p>
    <w:p w14:paraId="69D46045" w14:textId="77777777" w:rsidR="00594F61" w:rsidRPr="008C00F4" w:rsidRDefault="00594F61"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p>
    <w:p w14:paraId="600AB371" w14:textId="4FB4E57A" w:rsidR="00D606A3" w:rsidRPr="00F44278"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r w:rsidRPr="00F44278">
        <w:rPr>
          <w:rFonts w:ascii="ＭＳ 明朝" w:hAnsi="ＭＳ 明朝" w:hint="eastAsia"/>
          <w:szCs w:val="21"/>
        </w:rPr>
        <w:t>（１） 目的</w:t>
      </w:r>
    </w:p>
    <w:p w14:paraId="1592E0FA" w14:textId="77777777" w:rsidR="00D606A3" w:rsidRPr="006153B4"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bCs/>
          <w:szCs w:val="21"/>
        </w:rPr>
      </w:pPr>
      <w:r w:rsidRPr="006153B4">
        <w:rPr>
          <w:rFonts w:ascii="ＭＳ 明朝" w:hAnsi="ＭＳ 明朝" w:hint="eastAsia"/>
          <w:bCs/>
          <w:szCs w:val="21"/>
        </w:rPr>
        <w:t>研究の背景</w:t>
      </w:r>
    </w:p>
    <w:p w14:paraId="624D66D6" w14:textId="77777777" w:rsidR="00CD26A2" w:rsidRDefault="00446546" w:rsidP="00CD26A2">
      <w:pPr>
        <w:pBdr>
          <w:top w:val="single" w:sz="4" w:space="1" w:color="000000"/>
          <w:left w:val="single" w:sz="4" w:space="1" w:color="000000"/>
          <w:bottom w:val="single" w:sz="4" w:space="1" w:color="000000"/>
          <w:right w:val="single" w:sz="4" w:space="1" w:color="000000"/>
        </w:pBdr>
        <w:rPr>
          <w:rFonts w:ascii="ＭＳ 明朝" w:hAnsi="ＭＳ 明朝" w:cs="メイリオ"/>
          <w:spacing w:val="20"/>
          <w:position w:val="2"/>
          <w:szCs w:val="21"/>
        </w:rPr>
      </w:pPr>
      <w:r w:rsidRPr="00446546">
        <w:rPr>
          <w:rFonts w:ascii="ＭＳ 明朝" w:hAnsi="ＭＳ 明朝" w:cs="メイリオ"/>
          <w:spacing w:val="20"/>
          <w:position w:val="2"/>
          <w:szCs w:val="21"/>
        </w:rPr>
        <w:t>【背景】</w:t>
      </w:r>
      <w:r w:rsidR="00CD26A2" w:rsidRPr="00CD26A2">
        <w:rPr>
          <w:rFonts w:ascii="ＭＳ 明朝" w:hAnsi="ＭＳ 明朝" w:cs="メイリオ" w:hint="eastAsia"/>
          <w:spacing w:val="20"/>
          <w:position w:val="2"/>
          <w:szCs w:val="21"/>
        </w:rPr>
        <w:t>肺炎球菌は口腔内や上気道の常在菌で、小児の20-40%、成人の5-10%が保菌しており、肺炎、髄膜炎、菌血症、中耳炎などの原因となる。特に本来無菌である部位から菌が分離される病態を侵襲性肺炎球菌感染症（IPD）と称し、2歳未満の小児、免疫抑制状態、65歳以上の高齢者で特に罹患リスク、重症化リスクが高いことが知られている。また、肺炎球菌はグラム陽性の双球菌で多糖体（ポリサッカライド）からなる莢膜に覆われており、この莢膜ポリサッカライドには90以上の莢膜血清型が存在し、この血清型の違いにより肺炎球菌の病原性が異なり、感染症を引き起こす血清型はある程度限られていることが知られている。</w:t>
      </w:r>
    </w:p>
    <w:p w14:paraId="3039C9EF" w14:textId="77777777" w:rsidR="006153B4" w:rsidRDefault="00CD26A2" w:rsidP="006153B4">
      <w:pPr>
        <w:pBdr>
          <w:top w:val="single" w:sz="4" w:space="1" w:color="000000"/>
          <w:left w:val="single" w:sz="4" w:space="1" w:color="000000"/>
          <w:bottom w:val="single" w:sz="4" w:space="1" w:color="000000"/>
          <w:right w:val="single" w:sz="4" w:space="1" w:color="000000"/>
        </w:pBdr>
        <w:ind w:firstLineChars="100" w:firstLine="250"/>
        <w:rPr>
          <w:rFonts w:ascii="ＭＳ 明朝" w:hAnsi="ＭＳ 明朝" w:cs="メイリオ"/>
          <w:spacing w:val="20"/>
          <w:position w:val="2"/>
          <w:szCs w:val="21"/>
        </w:rPr>
      </w:pPr>
      <w:r w:rsidRPr="00CD26A2">
        <w:rPr>
          <w:rFonts w:ascii="ＭＳ 明朝" w:hAnsi="ＭＳ 明朝" w:cs="メイリオ" w:hint="eastAsia"/>
          <w:spacing w:val="20"/>
          <w:position w:val="2"/>
          <w:szCs w:val="21"/>
        </w:rPr>
        <w:t>近年、感染症を引き起こす主な肺炎球菌莢膜血清型を複数組み合わせたワクチンは順次開発・発売されている。我が国では肺炎球菌ワクチンとして23価多糖体ワクチン（PPSV23）が1992年に発売されているが、2歳未満の小児ではこのワクチンに十分に応答しないため適応外である。2010年、2歳未満の乳幼児に免疫原性をもつ7価肺炎球菌結合型ワクチン（PCV7）が、小児用肺炎球菌ワクチンとして発売され、2013年からは13価肺炎球菌結合型ワク</w:t>
      </w:r>
      <w:r w:rsidRPr="00CD26A2">
        <w:rPr>
          <w:rFonts w:ascii="ＭＳ 明朝" w:hAnsi="ＭＳ 明朝" w:cs="メイリオ" w:hint="eastAsia"/>
          <w:spacing w:val="20"/>
          <w:position w:val="2"/>
          <w:szCs w:val="21"/>
        </w:rPr>
        <w:lastRenderedPageBreak/>
        <w:t>チン（PCV13）に変更された。これら蛋白結合型ワクチンを本邦に先立って導入している欧米諸国では、IPDの顕著な減少が観察されており、本邦でもIPDの減少が確認されている</w:t>
      </w:r>
      <w:r w:rsidRPr="00EB7BFA">
        <w:rPr>
          <w:rFonts w:ascii="ＭＳ 明朝" w:hAnsi="ＭＳ 明朝" w:cs="メイリオ" w:hint="eastAsia"/>
          <w:spacing w:val="20"/>
          <w:position w:val="2"/>
          <w:szCs w:val="21"/>
          <w:vertAlign w:val="superscript"/>
        </w:rPr>
        <w:t>1,2</w:t>
      </w:r>
      <w:r w:rsidRPr="00CD26A2">
        <w:rPr>
          <w:rFonts w:ascii="ＭＳ 明朝" w:hAnsi="ＭＳ 明朝" w:cs="メイリオ" w:hint="eastAsia"/>
          <w:spacing w:val="20"/>
          <w:position w:val="2"/>
          <w:szCs w:val="21"/>
        </w:rPr>
        <w:t>。また、小児に対するPCV7, PCV13の導入により、高齢者のIPDも減少しており、直接の予防効果だけでなく小児から高齢者への感染経路をブロックする間接的な予防効果が指摘されている</w:t>
      </w:r>
      <w:r w:rsidRPr="00EB7BFA">
        <w:rPr>
          <w:rFonts w:ascii="ＭＳ 明朝" w:hAnsi="ＭＳ 明朝" w:cs="メイリオ" w:hint="eastAsia"/>
          <w:spacing w:val="20"/>
          <w:position w:val="2"/>
          <w:szCs w:val="21"/>
          <w:vertAlign w:val="superscript"/>
        </w:rPr>
        <w:t>1</w:t>
      </w:r>
      <w:r w:rsidRPr="00CD26A2">
        <w:rPr>
          <w:rFonts w:ascii="ＭＳ 明朝" w:hAnsi="ＭＳ 明朝" w:cs="メイリオ" w:hint="eastAsia"/>
          <w:spacing w:val="20"/>
          <w:position w:val="2"/>
          <w:szCs w:val="21"/>
        </w:rPr>
        <w:t>。その一方で、PCV7導入から10年あまり経過した米国では、小児、成人共にIPD症例からの分離菌の比率が変化していることが報告され、特に薬剤耐性菌（PRSPなど）が多いとされる19A（PCV13タイプ）が増加し、PCV13導入後はPCV13もカバーしない血清型の増加が報告されている</w:t>
      </w:r>
      <w:r w:rsidRPr="00EB7BFA">
        <w:rPr>
          <w:rFonts w:ascii="ＭＳ 明朝" w:hAnsi="ＭＳ 明朝" w:cs="メイリオ" w:hint="eastAsia"/>
          <w:spacing w:val="20"/>
          <w:position w:val="2"/>
          <w:szCs w:val="21"/>
          <w:vertAlign w:val="superscript"/>
        </w:rPr>
        <w:t>3,4</w:t>
      </w:r>
      <w:r w:rsidRPr="00CD26A2">
        <w:rPr>
          <w:rFonts w:ascii="ＭＳ 明朝" w:hAnsi="ＭＳ 明朝" w:cs="メイリオ" w:hint="eastAsia"/>
          <w:spacing w:val="20"/>
          <w:position w:val="2"/>
          <w:szCs w:val="21"/>
        </w:rPr>
        <w:t>。さらに、これまで我々の3年間の研究で得られた小児約700菌株の解析結果では、PCV7がカバーする血清型はすでに6.6％と非常に少なく、PCV13導入前後ではわずか1年以内にPCV13がカバーする血清型が44％から31％に減少したことが判明した。近年、菌株を検査しなくても、尿中に排出される肺炎球菌の莢膜抗原から高感度に莢膜型を検出できるアッセイ（UAD）が開発された。既に成人では有用性が確立され、小児に対する有用性が期待されている</w:t>
      </w:r>
      <w:r w:rsidRPr="00EB7BFA">
        <w:rPr>
          <w:rFonts w:ascii="ＭＳ 明朝" w:hAnsi="ＭＳ 明朝" w:cs="メイリオ" w:hint="eastAsia"/>
          <w:spacing w:val="20"/>
          <w:position w:val="2"/>
          <w:szCs w:val="21"/>
          <w:vertAlign w:val="superscript"/>
        </w:rPr>
        <w:t>5</w:t>
      </w:r>
      <w:r w:rsidRPr="00CD26A2">
        <w:rPr>
          <w:rFonts w:ascii="ＭＳ 明朝" w:hAnsi="ＭＳ 明朝" w:cs="メイリオ" w:hint="eastAsia"/>
          <w:spacing w:val="20"/>
          <w:position w:val="2"/>
          <w:szCs w:val="21"/>
        </w:rPr>
        <w:t>。</w:t>
      </w:r>
    </w:p>
    <w:p w14:paraId="4E07C2BB" w14:textId="4766077B" w:rsidR="006153B4" w:rsidRPr="006153B4" w:rsidRDefault="00CD26A2" w:rsidP="006153B4">
      <w:pPr>
        <w:pBdr>
          <w:top w:val="single" w:sz="4" w:space="1" w:color="000000"/>
          <w:left w:val="single" w:sz="4" w:space="1" w:color="000000"/>
          <w:bottom w:val="single" w:sz="4" w:space="1" w:color="000000"/>
          <w:right w:val="single" w:sz="4" w:space="1" w:color="000000"/>
        </w:pBdr>
        <w:ind w:firstLineChars="100" w:firstLine="250"/>
        <w:rPr>
          <w:rFonts w:ascii="ＭＳ 明朝" w:hAnsi="ＭＳ 明朝" w:cs="メイリオ"/>
          <w:spacing w:val="20"/>
          <w:position w:val="2"/>
          <w:szCs w:val="21"/>
        </w:rPr>
      </w:pPr>
      <w:r w:rsidRPr="00CD26A2">
        <w:rPr>
          <w:rFonts w:ascii="ＭＳ 明朝" w:hAnsi="ＭＳ 明朝" w:cs="メイリオ" w:hint="eastAsia"/>
          <w:spacing w:val="20"/>
          <w:position w:val="2"/>
          <w:szCs w:val="21"/>
        </w:rPr>
        <w:t>本研究では、小児に対するIPDおよび肺炎、中耳炎などの肺炎球菌感染症の莢膜血清型の経時的推移を精査する。</w:t>
      </w:r>
      <w:r w:rsidR="006153B4" w:rsidRPr="006153B4">
        <w:rPr>
          <w:rFonts w:ascii="ＭＳ 明朝" w:hAnsi="ＭＳ 明朝" w:cs="メイリオ" w:hint="eastAsia"/>
          <w:spacing w:val="20"/>
          <w:position w:val="2"/>
          <w:szCs w:val="21"/>
        </w:rPr>
        <w:t>また、肺炎球菌感染症を発症した症例の尿検体を採取し、健常小児と比較する。さらには既存の尿中肺炎球菌抗原検査（BINAX NOW）の結果と比較することでUADの有用性を検討する（研究Ⅱを参照）。</w:t>
      </w:r>
    </w:p>
    <w:p w14:paraId="06B36AD0" w14:textId="0E4C2C47" w:rsidR="006153B4" w:rsidRDefault="006153B4" w:rsidP="00CD26A2">
      <w:pPr>
        <w:pBdr>
          <w:top w:val="single" w:sz="4" w:space="1" w:color="auto"/>
          <w:left w:val="single" w:sz="4" w:space="1" w:color="auto"/>
          <w:right w:val="single" w:sz="4" w:space="1" w:color="auto"/>
        </w:pBdr>
        <w:rPr>
          <w:rFonts w:ascii="ＭＳ 明朝" w:hAnsi="ＭＳ 明朝"/>
          <w:szCs w:val="21"/>
        </w:rPr>
      </w:pPr>
      <w:r w:rsidRPr="006153B4">
        <w:rPr>
          <w:rFonts w:ascii="ＭＳ 明朝" w:hAnsi="ＭＳ 明朝" w:hint="eastAsia"/>
          <w:szCs w:val="21"/>
        </w:rPr>
        <w:t>研究の目的</w:t>
      </w:r>
    </w:p>
    <w:p w14:paraId="3EEF2D54" w14:textId="6DD8F343" w:rsid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szCs w:val="21"/>
        </w:rPr>
        <w:t>(1)</w:t>
      </w:r>
      <w:r w:rsidR="00124CF6">
        <w:rPr>
          <w:rFonts w:ascii="ＭＳ 明朝" w:hAnsi="ＭＳ 明朝" w:hint="eastAsia"/>
          <w:szCs w:val="21"/>
        </w:rPr>
        <w:t>目的</w:t>
      </w:r>
    </w:p>
    <w:p w14:paraId="2630C558" w14:textId="19391BE0" w:rsid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1) 全国サーベイランスで、小児の肺炎球菌感染症の莢膜血清型を精査し、その分布を明らかにする。</w:t>
      </w:r>
    </w:p>
    <w:p w14:paraId="3A4BBDF3" w14:textId="77777777" w:rsid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2)肺炎球菌ワクチンの接種率情報を収集し、ワクチン血清型と非ワクチン血清型の発症比率を経時的に比較する。</w:t>
      </w:r>
    </w:p>
    <w:p w14:paraId="4503FC6F" w14:textId="77777777" w:rsid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3) これら肺炎球菌の抗菌薬感受性を調査し、 MLST解析を行い</w:t>
      </w:r>
      <w:proofErr w:type="spellStart"/>
      <w:r w:rsidRPr="00CD26A2">
        <w:rPr>
          <w:rFonts w:ascii="ＭＳ 明朝" w:hAnsi="ＭＳ 明朝" w:hint="eastAsia"/>
          <w:szCs w:val="21"/>
        </w:rPr>
        <w:t>Clonarity</w:t>
      </w:r>
      <w:proofErr w:type="spellEnd"/>
      <w:r w:rsidRPr="00CD26A2">
        <w:rPr>
          <w:rFonts w:ascii="ＭＳ 明朝" w:hAnsi="ＭＳ 明朝" w:hint="eastAsia"/>
          <w:szCs w:val="21"/>
        </w:rPr>
        <w:t>についての分析を行う。</w:t>
      </w:r>
    </w:p>
    <w:p w14:paraId="7C9FCAEF" w14:textId="536D5E55" w:rsidR="00CD26A2" w:rsidRPr="00810565" w:rsidRDefault="006B1243" w:rsidP="00CD26A2">
      <w:pPr>
        <w:pBdr>
          <w:top w:val="single" w:sz="4" w:space="1" w:color="auto"/>
          <w:left w:val="single" w:sz="4" w:space="1" w:color="auto"/>
          <w:right w:val="single" w:sz="4" w:space="1" w:color="auto"/>
        </w:pBdr>
        <w:rPr>
          <w:rFonts w:ascii="ＭＳ 明朝" w:hAnsi="ＭＳ 明朝"/>
          <w:color w:val="000000" w:themeColor="text1"/>
          <w:szCs w:val="21"/>
        </w:rPr>
      </w:pPr>
      <w:r w:rsidRPr="00810565">
        <w:rPr>
          <w:rFonts w:ascii="ＭＳ 明朝" w:hAnsi="ＭＳ 明朝" w:hint="eastAsia"/>
          <w:color w:val="000000" w:themeColor="text1"/>
          <w:szCs w:val="21"/>
        </w:rPr>
        <w:t>4)</w:t>
      </w:r>
      <w:r w:rsidRPr="00810565">
        <w:rPr>
          <w:rFonts w:ascii="ＭＳ 明朝" w:hAnsi="ＭＳ 明朝"/>
          <w:color w:val="000000" w:themeColor="text1"/>
          <w:szCs w:val="21"/>
        </w:rPr>
        <w:t xml:space="preserve"> </w:t>
      </w:r>
      <w:r w:rsidRPr="00810565">
        <w:rPr>
          <w:rFonts w:ascii="ＭＳ 明朝" w:hAnsi="ＭＳ 明朝" w:hint="eastAsia"/>
          <w:color w:val="000000" w:themeColor="text1"/>
          <w:szCs w:val="21"/>
        </w:rPr>
        <w:t>小児におけるUADの有用性を評価する。</w:t>
      </w:r>
    </w:p>
    <w:p w14:paraId="17AAE81C" w14:textId="510BF972" w:rsidR="006B1243" w:rsidRDefault="006B1243" w:rsidP="00CD26A2">
      <w:pPr>
        <w:pBdr>
          <w:top w:val="single" w:sz="4" w:space="1" w:color="auto"/>
          <w:left w:val="single" w:sz="4" w:space="1" w:color="auto"/>
          <w:right w:val="single" w:sz="4" w:space="1" w:color="auto"/>
        </w:pBdr>
        <w:rPr>
          <w:rFonts w:ascii="ＭＳ 明朝" w:hAnsi="ＭＳ 明朝"/>
          <w:szCs w:val="21"/>
        </w:rPr>
      </w:pPr>
    </w:p>
    <w:p w14:paraId="7D514CA3" w14:textId="173C4044"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Pr>
          <w:rFonts w:ascii="ＭＳ 明朝" w:hAnsi="ＭＳ 明朝"/>
          <w:szCs w:val="21"/>
        </w:rPr>
        <w:t>2)</w:t>
      </w:r>
      <w:r w:rsidRPr="00CD26A2">
        <w:rPr>
          <w:rFonts w:ascii="ＭＳ 明朝" w:hAnsi="ＭＳ 明朝" w:hint="eastAsia"/>
          <w:szCs w:val="21"/>
        </w:rPr>
        <w:t>研究の種類、デザイン</w:t>
      </w:r>
    </w:p>
    <w:p w14:paraId="32F61136"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前方視的多施設観察研究</w:t>
      </w:r>
    </w:p>
    <w:p w14:paraId="24FF122C"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61FEE5E6" w14:textId="77777777" w:rsid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Pr>
          <w:rFonts w:ascii="ＭＳ 明朝" w:hAnsi="ＭＳ 明朝"/>
          <w:szCs w:val="21"/>
        </w:rPr>
        <w:t>3)</w:t>
      </w:r>
      <w:r w:rsidRPr="00CD26A2">
        <w:rPr>
          <w:rFonts w:ascii="ＭＳ 明朝" w:hAnsi="ＭＳ 明朝" w:hint="eastAsia"/>
          <w:szCs w:val="21"/>
        </w:rPr>
        <w:t>対象患者</w:t>
      </w:r>
    </w:p>
    <w:p w14:paraId="18CF01AC" w14:textId="14C1985D" w:rsidR="00CD26A2" w:rsidRPr="00CD26A2" w:rsidRDefault="00CD26A2" w:rsidP="00CD26A2">
      <w:pPr>
        <w:pBdr>
          <w:top w:val="single" w:sz="4" w:space="1" w:color="auto"/>
          <w:left w:val="single" w:sz="4" w:space="1" w:color="auto"/>
          <w:right w:val="single" w:sz="4" w:space="1" w:color="auto"/>
        </w:pBdr>
        <w:ind w:firstLineChars="100" w:firstLine="210"/>
        <w:rPr>
          <w:rFonts w:ascii="ＭＳ 明朝" w:hAnsi="ＭＳ 明朝"/>
          <w:szCs w:val="21"/>
        </w:rPr>
      </w:pPr>
      <w:r w:rsidRPr="00CD26A2">
        <w:rPr>
          <w:rFonts w:ascii="ＭＳ 明朝" w:hAnsi="ＭＳ 明朝" w:hint="eastAsia"/>
          <w:szCs w:val="21"/>
        </w:rPr>
        <w:t>登録基準</w:t>
      </w:r>
    </w:p>
    <w:p w14:paraId="587FDAA1" w14:textId="4B87B02E" w:rsidR="00CD26A2" w:rsidRPr="006B1243" w:rsidRDefault="00CD26A2" w:rsidP="00CD26A2">
      <w:pPr>
        <w:pBdr>
          <w:top w:val="single" w:sz="4" w:space="1" w:color="auto"/>
          <w:left w:val="single" w:sz="4" w:space="1" w:color="auto"/>
          <w:right w:val="single" w:sz="4" w:space="1" w:color="auto"/>
        </w:pBdr>
        <w:ind w:firstLineChars="100" w:firstLine="210"/>
        <w:rPr>
          <w:rFonts w:ascii="ＭＳ 明朝" w:hAnsi="ＭＳ 明朝"/>
          <w:strike/>
          <w:color w:val="FF0000"/>
          <w:szCs w:val="21"/>
        </w:rPr>
      </w:pPr>
      <w:r w:rsidRPr="00CD26A2">
        <w:rPr>
          <w:rFonts w:ascii="ＭＳ 明朝" w:hAnsi="ＭＳ 明朝" w:hint="eastAsia"/>
          <w:szCs w:val="21"/>
        </w:rPr>
        <w:t>本研究では、2 ヵ月齢以上16歳未満のIPDを対象とし、特に2 ヵ月齢以上5 歳未満の</w:t>
      </w:r>
      <w:r w:rsidRPr="00CD26A2">
        <w:rPr>
          <w:rFonts w:ascii="ＭＳ 明朝" w:hAnsi="ＭＳ 明朝" w:hint="eastAsia"/>
          <w:szCs w:val="21"/>
        </w:rPr>
        <w:lastRenderedPageBreak/>
        <w:t>小児ではnon-IPD（中耳炎、肺炎）を対象とする。</w:t>
      </w:r>
    </w:p>
    <w:p w14:paraId="3BF346B4"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7EEC36A9" w14:textId="303B1F48"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CD26A2">
        <w:rPr>
          <w:rFonts w:ascii="ＭＳ 明朝" w:hAnsi="ＭＳ 明朝" w:hint="eastAsia"/>
          <w:szCs w:val="21"/>
        </w:rPr>
        <w:t>侵襲性肺炎球菌感染症（IPD）</w:t>
      </w:r>
    </w:p>
    <w:p w14:paraId="46F9F857"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条件：</w:t>
      </w:r>
    </w:p>
    <w:p w14:paraId="7EB900B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① 細菌性髄膜炎、菌血症、肺炎、関節炎、腹膜炎と診断されていること。</w:t>
      </w:r>
    </w:p>
    <w:p w14:paraId="1A5C4D09"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② 無菌部位検体（髄液・血液・組織液など）から肺炎球菌が検出されていること。</w:t>
      </w:r>
    </w:p>
    <w:p w14:paraId="620417BA"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③ 年齢 2ヵ月齢以上16歳未満</w:t>
      </w:r>
    </w:p>
    <w:p w14:paraId="29BF5899" w14:textId="2B98E99B"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CD26A2">
        <w:rPr>
          <w:rFonts w:ascii="ＭＳ 明朝" w:hAnsi="ＭＳ 明朝" w:hint="eastAsia"/>
          <w:szCs w:val="21"/>
        </w:rPr>
        <w:t>肺炎</w:t>
      </w:r>
    </w:p>
    <w:p w14:paraId="2CB6C0FF"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条件：</w:t>
      </w:r>
    </w:p>
    <w:p w14:paraId="7A16C13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① 咳嗽、喀痰、胸痛、呼吸困難などの局所症状および発熱、全身倦怠感などの</w:t>
      </w:r>
    </w:p>
    <w:p w14:paraId="55FE446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全身症状を伴い、画像上肺炎と診断されていること（重症度は問わない）。</w:t>
      </w:r>
    </w:p>
    <w:p w14:paraId="1691ED1F"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② 年齢 2 ヵ月齢以上5 歳未満</w:t>
      </w:r>
    </w:p>
    <w:p w14:paraId="7742745B"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③ 以下の方法6に準じて採取した喀痰から肺炎球菌が検出されていること。喀出</w:t>
      </w:r>
    </w:p>
    <w:p w14:paraId="4B76CCC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痰や咽頭ぬぐい液から分離された菌株は対象としない。</w:t>
      </w:r>
    </w:p>
    <w:p w14:paraId="279BDD85"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【咳嗽誘発・喀痰採取法】</w:t>
      </w:r>
    </w:p>
    <w:p w14:paraId="218DF343"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湿性咳嗽が認められる患児の咽頭部を母指で外側からこするように強く圧迫し、咳嗽が誘発されなければ、アレベール入り生理食塩水で吸入後咳嗽を誘発し、電灯付き舌圧子で舌根部を強く圧迫する。喀痰が咽頭を通過して咽頭部に達した瞬間に滅菌捲線子で巻き取るように、あるいは1mL の注射筒で吸引し採取する。</w:t>
      </w:r>
    </w:p>
    <w:p w14:paraId="5DBA10CD"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【洗浄喀痰培養】</w:t>
      </w:r>
    </w:p>
    <w:p w14:paraId="462382E8"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滅菌生理食塩水約20mL をいれた滅菌シャーレを3 枚並べる。白金耳で喀痰をすくうようにして生理食塩水の中で速やかに激しく振り洗う。そして粘液栓子様の小片を白金耳ですくい上げて次のシャーレに移し、同様にして振り洗う。この操作を次々に３枚のシャーレの中で繰り返すと、透明な生理食塩水中に栓子状小片が浮いている状態になる。この小片数個を用いてできる</w:t>
      </w:r>
    </w:p>
    <w:p w14:paraId="5B61D07A"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だけ均等化し塗抹標本と培養の検体とする。</w:t>
      </w:r>
    </w:p>
    <w:p w14:paraId="5287BC2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3C48EF5E" w14:textId="2DD892AE"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CD26A2">
        <w:rPr>
          <w:rFonts w:ascii="ＭＳ 明朝" w:hAnsi="ＭＳ 明朝" w:hint="eastAsia"/>
          <w:szCs w:val="21"/>
        </w:rPr>
        <w:t>急性中耳炎</w:t>
      </w:r>
    </w:p>
    <w:p w14:paraId="5513B786"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条件：</w:t>
      </w:r>
    </w:p>
    <w:p w14:paraId="7074695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① 臨床症状と鼓膜所見から急性中耳炎と診断されていること（重症度は問わな い）。</w:t>
      </w:r>
    </w:p>
    <w:p w14:paraId="3CFB253F"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② 年齢 2 ヵ月齢以上5 歳未満</w:t>
      </w:r>
    </w:p>
    <w:p w14:paraId="09D0C386"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③ 鼓膜切開により採取できた検体から肺炎球菌が検出されていること。</w:t>
      </w:r>
    </w:p>
    <w:p w14:paraId="28E992CB"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④ 採取方法：鼓膜面を十分に消毒した後、鼓膜切開を行う。切開後に排膿され</w:t>
      </w:r>
    </w:p>
    <w:p w14:paraId="23B1488B"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た中耳貯留液をシードスワブにて採取すること。</w:t>
      </w:r>
    </w:p>
    <w:p w14:paraId="6338CB52"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14DCE5EE" w14:textId="006A3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(4)</w:t>
      </w:r>
      <w:r w:rsidRPr="00CD26A2">
        <w:rPr>
          <w:rFonts w:ascii="ＭＳ 明朝" w:hAnsi="ＭＳ 明朝" w:hint="eastAsia"/>
          <w:szCs w:val="21"/>
        </w:rPr>
        <w:t>目標症例数および設定根拠</w:t>
      </w:r>
    </w:p>
    <w:p w14:paraId="796D8677"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lastRenderedPageBreak/>
        <w:t>約800例</w:t>
      </w:r>
    </w:p>
    <w:p w14:paraId="79CC8D78"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【設定根拠】</w:t>
      </w:r>
    </w:p>
    <w:p w14:paraId="375C39B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これまでの我々の研究では、小児は3年間で約800例登録されたため、同様に今後3年間で800例の登録を目標とする。</w:t>
      </w:r>
    </w:p>
    <w:p w14:paraId="681FFF52"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2E92C9B4" w14:textId="01D38EDD"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Pr>
          <w:rFonts w:ascii="ＭＳ 明朝" w:hAnsi="ＭＳ 明朝"/>
          <w:szCs w:val="21"/>
        </w:rPr>
        <w:t>5)</w:t>
      </w:r>
      <w:r w:rsidRPr="00CD26A2">
        <w:rPr>
          <w:rFonts w:ascii="ＭＳ 明朝" w:hAnsi="ＭＳ 明朝" w:hint="eastAsia"/>
          <w:szCs w:val="21"/>
        </w:rPr>
        <w:t>研究の方法</w:t>
      </w:r>
    </w:p>
    <w:p w14:paraId="5050BADB" w14:textId="586979A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CD26A2">
        <w:rPr>
          <w:rFonts w:ascii="ＭＳ 明朝" w:hAnsi="ＭＳ 明朝" w:hint="eastAsia"/>
          <w:szCs w:val="21"/>
        </w:rPr>
        <w:t>調査方法</w:t>
      </w:r>
    </w:p>
    <w:p w14:paraId="441D53CD"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1) 医療機関・研究者の登録（初回登録時のみ実施）</w:t>
      </w:r>
    </w:p>
    <w:p w14:paraId="3424BD0F"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本研究に参加する研究者は研究事務局に所属医療機関名・研究者名・倫理審査委員会審査方法及び結果等を連絡し、WEB調査システム利用のための研究者ID・パスワードを取得する。</w:t>
      </w:r>
    </w:p>
    <w:p w14:paraId="0075BD46"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2) 登録基準の確認</w:t>
      </w:r>
    </w:p>
    <w:p w14:paraId="3FEACB38"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研究者は、3.1登録基準を満たしているかを確認する。</w:t>
      </w:r>
    </w:p>
    <w:p w14:paraId="2D83044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3) 菌株登録</w:t>
      </w:r>
    </w:p>
    <w:p w14:paraId="1648E4ED"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研究者は、研究事務局から発行された研究者ID・パスワードを用い、WEB調査システムにて菌株提供者の属性情報を登録し、登録IDを取得する。</w:t>
      </w:r>
    </w:p>
    <w:p w14:paraId="0583219B"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4) 尿検体の収集</w:t>
      </w:r>
    </w:p>
    <w:p w14:paraId="12ACF20E" w14:textId="0A44AC76" w:rsidR="00CD26A2" w:rsidRPr="008C00F4" w:rsidRDefault="00CD26A2" w:rsidP="00CD26A2">
      <w:pPr>
        <w:pBdr>
          <w:top w:val="single" w:sz="4" w:space="1" w:color="auto"/>
          <w:left w:val="single" w:sz="4" w:space="1" w:color="auto"/>
          <w:right w:val="single" w:sz="4" w:space="1" w:color="auto"/>
        </w:pBdr>
        <w:rPr>
          <w:rFonts w:ascii="ＭＳ 明朝" w:hAnsi="ＭＳ 明朝"/>
          <w:color w:val="000000" w:themeColor="text1"/>
          <w:szCs w:val="21"/>
        </w:rPr>
      </w:pPr>
      <w:r w:rsidRPr="00CD26A2">
        <w:rPr>
          <w:rFonts w:ascii="ＭＳ 明朝" w:hAnsi="ＭＳ 明朝" w:hint="eastAsia"/>
          <w:szCs w:val="21"/>
        </w:rPr>
        <w:t>研究者は、肺炎球菌感染症の発症が疑われたら、尿検体</w:t>
      </w:r>
      <w:r w:rsidR="006153B4" w:rsidRPr="008C00F4">
        <w:rPr>
          <w:rFonts w:ascii="ＭＳ 明朝" w:hAnsi="ＭＳ 明朝" w:hint="eastAsia"/>
          <w:color w:val="000000" w:themeColor="text1"/>
          <w:szCs w:val="21"/>
        </w:rPr>
        <w:t>6</w:t>
      </w:r>
      <w:r w:rsidRPr="008C00F4">
        <w:rPr>
          <w:rFonts w:ascii="ＭＳ 明朝" w:hAnsi="ＭＳ 明朝" w:hint="eastAsia"/>
          <w:color w:val="000000" w:themeColor="text1"/>
          <w:szCs w:val="21"/>
        </w:rPr>
        <w:t>mlを凍結保存する。肺炎球菌感染症と診断されたら菌株とまとめて測定機関が回収する。尿検体の採取日は発症日（入院日または診断日）が望ましいが、発症から7日以内であれば</w:t>
      </w:r>
      <w:r w:rsidR="006153B4" w:rsidRPr="008C00F4">
        <w:rPr>
          <w:rFonts w:ascii="ＭＳ 明朝" w:hAnsi="ＭＳ 明朝" w:hint="eastAsia"/>
          <w:color w:val="000000" w:themeColor="text1"/>
          <w:szCs w:val="21"/>
        </w:rPr>
        <w:t>尿中肺炎球菌抗原検査（BINAX NOW）と、</w:t>
      </w:r>
      <w:r w:rsidRPr="008C00F4">
        <w:rPr>
          <w:rFonts w:ascii="ＭＳ 明朝" w:hAnsi="ＭＳ 明朝" w:hint="eastAsia"/>
          <w:color w:val="000000" w:themeColor="text1"/>
          <w:szCs w:val="21"/>
        </w:rPr>
        <w:t>UADの評価対象とする。</w:t>
      </w:r>
      <w:r w:rsidR="00594F61" w:rsidRPr="008C00F4">
        <w:rPr>
          <w:rFonts w:ascii="ＭＳ 明朝" w:hAnsi="ＭＳ 明朝" w:hint="eastAsia"/>
          <w:color w:val="000000" w:themeColor="text1"/>
          <w:szCs w:val="21"/>
        </w:rPr>
        <w:t>なお、尿検体は6mlが望ましいが、回収量が少ない場合でも保存、回収する。</w:t>
      </w:r>
    </w:p>
    <w:p w14:paraId="0FCEC626" w14:textId="77777777" w:rsidR="00CD26A2" w:rsidRPr="008C00F4" w:rsidRDefault="00CD26A2" w:rsidP="00CD26A2">
      <w:pPr>
        <w:pBdr>
          <w:top w:val="single" w:sz="4" w:space="1" w:color="auto"/>
          <w:left w:val="single" w:sz="4" w:space="1" w:color="auto"/>
          <w:right w:val="single" w:sz="4" w:space="1" w:color="auto"/>
        </w:pBdr>
        <w:rPr>
          <w:rFonts w:ascii="ＭＳ 明朝" w:hAnsi="ＭＳ 明朝"/>
          <w:color w:val="000000" w:themeColor="text1"/>
          <w:szCs w:val="21"/>
        </w:rPr>
      </w:pPr>
      <w:r w:rsidRPr="008C00F4">
        <w:rPr>
          <w:rFonts w:ascii="ＭＳ 明朝" w:hAnsi="ＭＳ 明朝" w:hint="eastAsia"/>
          <w:color w:val="000000" w:themeColor="text1"/>
          <w:szCs w:val="21"/>
        </w:rPr>
        <w:t>5) 検体送付用資材の受領と送付</w:t>
      </w:r>
    </w:p>
    <w:p w14:paraId="0A946917"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登録後、研究者は研究事務局より送付される登録IDが付与された資材を受領する。検体採取後に資材に梱包されている手順書に従い、測定機関に検体を送付する。</w:t>
      </w:r>
    </w:p>
    <w:p w14:paraId="7A903D31"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なお、すでに肺炎球菌血清型が判明されている菌株については、再測定は行わず、研究事務局は研究者又は測定機関より測定結果を入手する。</w:t>
      </w:r>
    </w:p>
    <w:p w14:paraId="0A887697"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6) 測定結果の報告</w:t>
      </w:r>
    </w:p>
    <w:p w14:paraId="57D67617" w14:textId="77777777" w:rsid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測定機関は、測定結果を研究事務局に報告する。研究事務局は測定結果をWEB調査システムに登録した後、該当する研究者にメール等にて通知する。研究者は研究者ID・パスワードを用いて登録した菌株の検査結果を確認する。</w:t>
      </w:r>
    </w:p>
    <w:p w14:paraId="7EF466EC" w14:textId="4E8AD791"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7)</w:t>
      </w:r>
      <w:r>
        <w:rPr>
          <w:rFonts w:ascii="ＭＳ 明朝" w:hAnsi="ＭＳ 明朝"/>
          <w:szCs w:val="21"/>
        </w:rPr>
        <w:t xml:space="preserve"> </w:t>
      </w:r>
      <w:r w:rsidRPr="00CD26A2">
        <w:rPr>
          <w:rFonts w:ascii="ＭＳ 明朝" w:hAnsi="ＭＳ 明朝" w:hint="eastAsia"/>
          <w:szCs w:val="21"/>
        </w:rPr>
        <w:t>観察項目</w:t>
      </w:r>
    </w:p>
    <w:p w14:paraId="011D5BD5" w14:textId="12F4EFC4"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1)測定項目</w:t>
      </w:r>
    </w:p>
    <w:p w14:paraId="5E58A3AA"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測定機関は、医療機関から送付された検体について次の項目を測定する。</w:t>
      </w:r>
    </w:p>
    <w:p w14:paraId="098B8DD3"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・肺炎球菌感染症患者由来の肺炎球菌株の感受性測定</w:t>
      </w:r>
    </w:p>
    <w:p w14:paraId="49CC8728"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szCs w:val="21"/>
        </w:rPr>
        <w:t>PCG, CTX, EM, MEPM, LVFX, VCM</w:t>
      </w:r>
    </w:p>
    <w:p w14:paraId="4669E984"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・肺炎球菌株の莢膜血清型</w:t>
      </w:r>
    </w:p>
    <w:p w14:paraId="68303A94" w14:textId="5964D181"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szCs w:val="21"/>
        </w:rPr>
        <w:lastRenderedPageBreak/>
        <w:t>1,2,3,4,5,6A,6B,6C,6D,7C,7F,8,9N,9V,10A,11A,12F,13,14,15A,</w:t>
      </w:r>
      <w:r w:rsidR="00C70B9E" w:rsidRPr="000B0849">
        <w:rPr>
          <w:rFonts w:ascii="ＭＳ 明朝" w:hAnsi="ＭＳ 明朝"/>
          <w:szCs w:val="21"/>
        </w:rPr>
        <w:t>15B,15C</w:t>
      </w:r>
      <w:r w:rsidRPr="000B0849">
        <w:rPr>
          <w:rFonts w:ascii="ＭＳ 明朝" w:hAnsi="ＭＳ 明朝"/>
          <w:szCs w:val="21"/>
        </w:rPr>
        <w:t>,</w:t>
      </w:r>
      <w:r w:rsidRPr="00CD26A2">
        <w:rPr>
          <w:rFonts w:ascii="ＭＳ 明朝" w:hAnsi="ＭＳ 明朝"/>
          <w:szCs w:val="21"/>
        </w:rPr>
        <w:t>15F,17F,18C,19A,19F,20,22F,23A,23F, 23A,24,24B,24F,33F,34,35B,37,38</w:t>
      </w:r>
    </w:p>
    <w:p w14:paraId="1D44208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・肺炎球菌株のMLST</w:t>
      </w:r>
    </w:p>
    <w:p w14:paraId="56099F9A" w14:textId="77777777" w:rsidR="00140CEE" w:rsidRPr="00140CEE" w:rsidRDefault="00140CEE" w:rsidP="00140CEE">
      <w:pPr>
        <w:pBdr>
          <w:top w:val="single" w:sz="4" w:space="1" w:color="auto"/>
          <w:left w:val="single" w:sz="4" w:space="1" w:color="auto"/>
          <w:right w:val="single" w:sz="4" w:space="1" w:color="auto"/>
        </w:pBdr>
        <w:rPr>
          <w:rFonts w:ascii="ＭＳ 明朝" w:hAnsi="ＭＳ 明朝"/>
          <w:szCs w:val="21"/>
        </w:rPr>
      </w:pPr>
      <w:r w:rsidRPr="00140CEE">
        <w:rPr>
          <w:rFonts w:ascii="ＭＳ 明朝" w:hAnsi="ＭＳ 明朝" w:hint="eastAsia"/>
          <w:szCs w:val="21"/>
        </w:rPr>
        <w:t>・尿検体</w:t>
      </w:r>
    </w:p>
    <w:p w14:paraId="13E66E1A" w14:textId="77777777" w:rsidR="00140CEE" w:rsidRDefault="00140CEE" w:rsidP="00140CEE">
      <w:pPr>
        <w:pBdr>
          <w:top w:val="single" w:sz="4" w:space="1" w:color="auto"/>
          <w:left w:val="single" w:sz="4" w:space="1" w:color="auto"/>
          <w:right w:val="single" w:sz="4" w:space="1" w:color="auto"/>
        </w:pBdr>
        <w:ind w:firstLineChars="100" w:firstLine="210"/>
        <w:rPr>
          <w:rFonts w:ascii="ＭＳ 明朝" w:hAnsi="ＭＳ 明朝"/>
          <w:szCs w:val="21"/>
        </w:rPr>
      </w:pPr>
      <w:r w:rsidRPr="00140CEE">
        <w:rPr>
          <w:rFonts w:ascii="ＭＳ 明朝" w:hAnsi="ＭＳ 明朝" w:hint="eastAsia"/>
          <w:szCs w:val="21"/>
        </w:rPr>
        <w:t>・尿中肺炎球菌抗原検査（BINAX NOW）</w:t>
      </w:r>
    </w:p>
    <w:p w14:paraId="369F3448" w14:textId="1CCA8613" w:rsidR="00140CEE" w:rsidRPr="00594F61" w:rsidRDefault="00140CEE" w:rsidP="00140CEE">
      <w:pPr>
        <w:pBdr>
          <w:top w:val="single" w:sz="4" w:space="1" w:color="auto"/>
          <w:left w:val="single" w:sz="4" w:space="1" w:color="auto"/>
          <w:right w:val="single" w:sz="4" w:space="1" w:color="auto"/>
        </w:pBdr>
        <w:ind w:firstLineChars="100" w:firstLine="210"/>
        <w:rPr>
          <w:rFonts w:ascii="ＭＳ 明朝" w:hAnsi="ＭＳ 明朝"/>
          <w:strike/>
          <w:color w:val="FF0000"/>
          <w:szCs w:val="21"/>
        </w:rPr>
      </w:pPr>
      <w:r w:rsidRPr="00140CEE">
        <w:rPr>
          <w:rFonts w:ascii="ＭＳ 明朝" w:hAnsi="ＭＳ 明朝" w:hint="eastAsia"/>
          <w:szCs w:val="21"/>
        </w:rPr>
        <w:t>・UAD（米国ファイザー社の測定機関で測定）</w:t>
      </w:r>
    </w:p>
    <w:p w14:paraId="5A272483" w14:textId="0A1A864F" w:rsidR="00CD26A2" w:rsidRPr="00CD26A2" w:rsidRDefault="00CD26A2" w:rsidP="00140CEE">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2) 調査項目</w:t>
      </w:r>
    </w:p>
    <w:p w14:paraId="2AB0A649"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研究対象の菌株提供者から下記の属性情報を調査する。</w:t>
      </w:r>
    </w:p>
    <w:p w14:paraId="55E7F93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・性別</w:t>
      </w:r>
    </w:p>
    <w:p w14:paraId="3F4F88E5"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・IPDあるいは肺炎・急性中耳炎の生年月、発症（入院）時月齢年齢</w:t>
      </w:r>
    </w:p>
    <w:p w14:paraId="69438697"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・居住する都道府県</w:t>
      </w:r>
    </w:p>
    <w:p w14:paraId="5E8F410B"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・肺炎球菌ワクチン（PCV7,PPV23,PCV10およびPCV13）接種歴（発症前）</w:t>
      </w:r>
    </w:p>
    <w:p w14:paraId="38BF3C4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・Hibワクチン接種歴（発症前）</w:t>
      </w:r>
    </w:p>
    <w:p w14:paraId="1B79591A"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・肺炎球菌が分離された材料の種類</w:t>
      </w:r>
    </w:p>
    <w:p w14:paraId="195BE8FA"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・診断名（肺炎、菌血症、細菌性髄膜炎、他）</w:t>
      </w:r>
    </w:p>
    <w:p w14:paraId="760590F0"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・基礎疾患の有無とその病名（解剖学的・機能的無脾の有無を含む）</w:t>
      </w:r>
    </w:p>
    <w:p w14:paraId="4E964A63"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・IPD、肺炎あるいは急性中耳炎の発症時の初期治療（当該疾患の診断時あるいは疑われた時）</w:t>
      </w:r>
    </w:p>
    <w:p w14:paraId="76B093E6"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・IPD、肺炎あるいは急性中耳炎の発症時のその他治療（γグロブリンおよびステロイド）</w:t>
      </w:r>
    </w:p>
    <w:p w14:paraId="6F26D9E2"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・集団保育の有無</w:t>
      </w:r>
    </w:p>
    <w:p w14:paraId="4081B2B4"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・同胞の年齢と集団保育の有無</w:t>
      </w:r>
    </w:p>
    <w:p w14:paraId="4AB18A1E"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・家族内喫煙の有無</w:t>
      </w:r>
    </w:p>
    <w:p w14:paraId="180C7BDD"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・転帰（治癒／後遺症／死亡／治療中）</w:t>
      </w:r>
    </w:p>
    <w:p w14:paraId="31F89465"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p>
    <w:p w14:paraId="458EFC55" w14:textId="5C80F39A" w:rsidR="00CD26A2" w:rsidRPr="00CD26A2" w:rsidRDefault="002112BD" w:rsidP="00CD26A2">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8)</w:t>
      </w:r>
      <w:r w:rsidR="00CD26A2" w:rsidRPr="00CD26A2">
        <w:rPr>
          <w:rFonts w:ascii="ＭＳ 明朝" w:hAnsi="ＭＳ 明朝" w:hint="eastAsia"/>
          <w:szCs w:val="21"/>
        </w:rPr>
        <w:t>評価項目</w:t>
      </w:r>
    </w:p>
    <w:p w14:paraId="19732C89"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主要評価項目：肺炎球菌株の莢膜血清型</w:t>
      </w:r>
    </w:p>
    <w:p w14:paraId="518EBE50" w14:textId="77777777" w:rsidR="006153B4"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 xml:space="preserve">副次的評価項目： </w:t>
      </w:r>
    </w:p>
    <w:p w14:paraId="72804D92" w14:textId="36CC2AB2"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 xml:space="preserve">1. 抗菌薬感受性 </w:t>
      </w:r>
    </w:p>
    <w:p w14:paraId="3F2CD705" w14:textId="77777777" w:rsidR="00CD26A2" w:rsidRP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 xml:space="preserve">2. 肺炎球菌株のMLST </w:t>
      </w:r>
    </w:p>
    <w:p w14:paraId="7EFB4A79" w14:textId="7EB293EF" w:rsidR="00CD26A2" w:rsidRDefault="00CD26A2" w:rsidP="00CD26A2">
      <w:pPr>
        <w:pBdr>
          <w:top w:val="single" w:sz="4" w:space="1" w:color="auto"/>
          <w:left w:val="single" w:sz="4" w:space="1" w:color="auto"/>
          <w:right w:val="single" w:sz="4" w:space="1" w:color="auto"/>
        </w:pBdr>
        <w:rPr>
          <w:rFonts w:ascii="ＭＳ 明朝" w:hAnsi="ＭＳ 明朝"/>
          <w:szCs w:val="21"/>
        </w:rPr>
      </w:pPr>
      <w:r w:rsidRPr="00CD26A2">
        <w:rPr>
          <w:rFonts w:ascii="ＭＳ 明朝" w:hAnsi="ＭＳ 明朝" w:hint="eastAsia"/>
          <w:szCs w:val="21"/>
        </w:rPr>
        <w:t>3. UADの有用性</w:t>
      </w:r>
    </w:p>
    <w:p w14:paraId="23E22ED0" w14:textId="372AA61F" w:rsidR="002112BD" w:rsidRDefault="002112BD" w:rsidP="00CD26A2">
      <w:pPr>
        <w:pBdr>
          <w:top w:val="single" w:sz="4" w:space="1" w:color="auto"/>
          <w:left w:val="single" w:sz="4" w:space="1" w:color="auto"/>
          <w:right w:val="single" w:sz="4" w:space="1" w:color="auto"/>
        </w:pBdr>
        <w:rPr>
          <w:rFonts w:ascii="ＭＳ 明朝" w:hAnsi="ＭＳ 明朝"/>
          <w:szCs w:val="21"/>
        </w:rPr>
      </w:pPr>
    </w:p>
    <w:p w14:paraId="675637C0" w14:textId="18915067"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9)</w:t>
      </w:r>
      <w:r w:rsidRPr="002112BD">
        <w:rPr>
          <w:rFonts w:ascii="ＭＳ 明朝" w:hAnsi="ＭＳ 明朝" w:hint="eastAsia"/>
          <w:szCs w:val="21"/>
        </w:rPr>
        <w:t>統計解析方法</w:t>
      </w:r>
    </w:p>
    <w:p w14:paraId="71A5BC3B" w14:textId="66D7279E"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2112BD">
        <w:rPr>
          <w:rFonts w:ascii="ＭＳ 明朝" w:hAnsi="ＭＳ 明朝" w:hint="eastAsia"/>
          <w:szCs w:val="21"/>
        </w:rPr>
        <w:t>解析対象集団</w:t>
      </w:r>
    </w:p>
    <w:p w14:paraId="7E330A75" w14:textId="77777777"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sidRPr="002112BD">
        <w:rPr>
          <w:rFonts w:ascii="ＭＳ 明朝" w:hAnsi="ＭＳ 明朝" w:hint="eastAsia"/>
          <w:szCs w:val="21"/>
        </w:rPr>
        <w:t>研究期間中に菌株測定を実施した全ての患者を解析対象とする。</w:t>
      </w:r>
    </w:p>
    <w:p w14:paraId="0725216B" w14:textId="77777777"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p>
    <w:p w14:paraId="367FC38A" w14:textId="13685C79"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w:t>
      </w:r>
      <w:r w:rsidRPr="002112BD">
        <w:rPr>
          <w:rFonts w:ascii="ＭＳ 明朝" w:hAnsi="ＭＳ 明朝" w:hint="eastAsia"/>
          <w:szCs w:val="21"/>
        </w:rPr>
        <w:t>統計解析方法</w:t>
      </w:r>
    </w:p>
    <w:p w14:paraId="07C309E3" w14:textId="73A34653"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sidRPr="002112BD">
        <w:rPr>
          <w:rFonts w:ascii="ＭＳ 明朝" w:hAnsi="ＭＳ 明朝" w:hint="eastAsia"/>
          <w:szCs w:val="21"/>
        </w:rPr>
        <w:lastRenderedPageBreak/>
        <w:t>主要評価項目である菌株の莢膜血清型については、各血清型の分離率（%）を算出し、血清型について要約する。適宜、年齢や肺炎球菌ワクチンの接種歴など、患者背景を考慮した層別解析を実施する。肺炎球菌ワクチンの接種率情報を入手し、ワクチン血清型と非ワクチン血清型の分離率を経時的に比較し、接種効果を検討する。経時的変化は、分離率を要約して評価するほか、適宜、統計的検定を実施する。代表的な血清型について、その分離率を算出する。副次的評価項目である抗菌薬感受性については、各頻度（%）を算出する。</w:t>
      </w:r>
      <w:r w:rsidR="00140CEE" w:rsidRPr="00140CEE">
        <w:rPr>
          <w:rFonts w:ascii="ＭＳ 明朝" w:hAnsi="ＭＳ 明朝" w:hint="eastAsia"/>
          <w:szCs w:val="21"/>
        </w:rPr>
        <w:t>UADの有用性については健常小児の尿検体（別途研究Ⅱを参照）の尿中肺炎球菌抗原検査（BINAX NOW）、 UADを比較することで評価する。原則として、検定は両側で行い、有意水準は5%とする。</w:t>
      </w:r>
    </w:p>
    <w:p w14:paraId="46CFFDB9" w14:textId="77777777" w:rsidR="00140CEE" w:rsidRDefault="00140CEE" w:rsidP="002112BD">
      <w:pPr>
        <w:pBdr>
          <w:top w:val="single" w:sz="4" w:space="1" w:color="auto"/>
          <w:left w:val="single" w:sz="4" w:space="1" w:color="auto"/>
          <w:right w:val="single" w:sz="4" w:space="1" w:color="auto"/>
        </w:pBdr>
        <w:rPr>
          <w:rFonts w:ascii="ＭＳ 明朝" w:hAnsi="ＭＳ 明朝"/>
          <w:szCs w:val="21"/>
        </w:rPr>
      </w:pPr>
    </w:p>
    <w:p w14:paraId="605EFDEA" w14:textId="59CDCA1F" w:rsidR="002112BD" w:rsidRPr="002112BD" w:rsidRDefault="002112BD" w:rsidP="002112BD">
      <w:pPr>
        <w:pBdr>
          <w:top w:val="single" w:sz="4" w:space="1" w:color="auto"/>
          <w:left w:val="single" w:sz="4" w:space="1" w:color="auto"/>
          <w:right w:val="single" w:sz="4" w:space="1" w:color="auto"/>
        </w:pBdr>
        <w:rPr>
          <w:rFonts w:ascii="ＭＳ 明朝" w:hAnsi="ＭＳ 明朝"/>
          <w:szCs w:val="21"/>
        </w:rPr>
      </w:pPr>
      <w:r>
        <w:rPr>
          <w:rFonts w:ascii="ＭＳ 明朝" w:hAnsi="ＭＳ 明朝" w:hint="eastAsia"/>
          <w:szCs w:val="21"/>
        </w:rPr>
        <w:t>10）</w:t>
      </w:r>
      <w:r w:rsidRPr="002112BD">
        <w:rPr>
          <w:rFonts w:ascii="ＭＳ 明朝" w:hAnsi="ＭＳ 明朝" w:hint="eastAsia"/>
          <w:szCs w:val="21"/>
        </w:rPr>
        <w:t>研究期間</w:t>
      </w:r>
    </w:p>
    <w:p w14:paraId="7A33D4D1" w14:textId="20864C37" w:rsidR="002112BD" w:rsidRDefault="002112BD" w:rsidP="002112BD">
      <w:pPr>
        <w:pBdr>
          <w:top w:val="single" w:sz="4" w:space="1" w:color="auto"/>
          <w:left w:val="single" w:sz="4" w:space="1" w:color="auto"/>
          <w:right w:val="single" w:sz="4" w:space="1" w:color="auto"/>
        </w:pBdr>
        <w:rPr>
          <w:rFonts w:ascii="ＭＳ 明朝" w:hAnsi="ＭＳ 明朝"/>
          <w:szCs w:val="21"/>
        </w:rPr>
      </w:pPr>
      <w:r w:rsidRPr="002112BD">
        <w:rPr>
          <w:rFonts w:ascii="ＭＳ 明朝" w:hAnsi="ＭＳ 明朝" w:hint="eastAsia"/>
          <w:szCs w:val="21"/>
        </w:rPr>
        <w:t>研究期間：3年間（施設長の研究実施に関する決定通知発行後</w:t>
      </w:r>
      <w:r w:rsidRPr="008C00F4">
        <w:rPr>
          <w:rFonts w:ascii="ＭＳ 明朝" w:hAnsi="ＭＳ 明朝" w:hint="eastAsia"/>
          <w:color w:val="000000" w:themeColor="text1"/>
          <w:szCs w:val="21"/>
        </w:rPr>
        <w:t>～</w:t>
      </w:r>
      <w:r w:rsidR="0088699F" w:rsidRPr="008C00F4">
        <w:rPr>
          <w:rFonts w:ascii="ＭＳ 明朝" w:hAnsi="ＭＳ 明朝" w:hint="eastAsia"/>
          <w:color w:val="000000" w:themeColor="text1"/>
          <w:szCs w:val="21"/>
        </w:rPr>
        <w:t>2023年1月末</w:t>
      </w:r>
      <w:r w:rsidRPr="002112BD">
        <w:rPr>
          <w:rFonts w:ascii="ＭＳ 明朝" w:hAnsi="ＭＳ 明朝" w:hint="eastAsia"/>
          <w:szCs w:val="21"/>
        </w:rPr>
        <w:t>）</w:t>
      </w:r>
    </w:p>
    <w:p w14:paraId="69B47E85" w14:textId="70E236BF" w:rsidR="00140CEE" w:rsidRDefault="00140CEE" w:rsidP="00140CEE">
      <w:pPr>
        <w:pBdr>
          <w:left w:val="single" w:sz="4" w:space="1" w:color="auto"/>
          <w:right w:val="single" w:sz="4" w:space="1" w:color="auto"/>
        </w:pBdr>
        <w:rPr>
          <w:rFonts w:ascii="ＭＳ 明朝" w:hAnsi="ＭＳ 明朝"/>
          <w:color w:val="000000"/>
          <w:szCs w:val="21"/>
        </w:rPr>
      </w:pPr>
    </w:p>
    <w:p w14:paraId="3A1BB750" w14:textId="7E1DA19B" w:rsidR="008C00F4" w:rsidRPr="008C00F4" w:rsidRDefault="008C00F4" w:rsidP="008C00F4">
      <w:pPr>
        <w:pBdr>
          <w:left w:val="single" w:sz="4" w:space="1" w:color="auto"/>
          <w:right w:val="single" w:sz="4" w:space="1" w:color="auto"/>
        </w:pBdr>
        <w:rPr>
          <w:rFonts w:ascii="ＭＳ 明朝" w:hAnsi="ＭＳ 明朝"/>
          <w:color w:val="000000"/>
          <w:szCs w:val="21"/>
        </w:rPr>
      </w:pPr>
      <w:r>
        <w:rPr>
          <w:rFonts w:ascii="ＭＳ 明朝" w:hAnsi="ＭＳ 明朝" w:hint="eastAsia"/>
          <w:color w:val="000000"/>
          <w:szCs w:val="21"/>
        </w:rPr>
        <w:t>11)</w:t>
      </w:r>
      <w:r w:rsidRPr="008C00F4">
        <w:rPr>
          <w:rFonts w:ascii="ＭＳ 明朝" w:hAnsi="ＭＳ 明朝" w:hint="eastAsia"/>
          <w:color w:val="000000"/>
          <w:szCs w:val="21"/>
        </w:rPr>
        <w:t>研究協力者：</w:t>
      </w:r>
    </w:p>
    <w:p w14:paraId="54545952" w14:textId="77777777" w:rsidR="008C00F4" w:rsidRPr="000B0849" w:rsidRDefault="008C00F4" w:rsidP="008C00F4">
      <w:pPr>
        <w:pBdr>
          <w:left w:val="single" w:sz="4" w:space="1" w:color="auto"/>
          <w:right w:val="single" w:sz="4" w:space="1" w:color="auto"/>
        </w:pBdr>
        <w:rPr>
          <w:rFonts w:ascii="ＭＳ 明朝" w:hAnsi="ＭＳ 明朝"/>
          <w:szCs w:val="21"/>
        </w:rPr>
      </w:pPr>
      <w:r w:rsidRPr="000B0849">
        <w:rPr>
          <w:rFonts w:ascii="ＭＳ 明朝" w:hAnsi="ＭＳ 明朝" w:hint="eastAsia"/>
          <w:szCs w:val="21"/>
        </w:rPr>
        <w:t>肺炎球菌莢膜血清型検査指導：</w:t>
      </w:r>
    </w:p>
    <w:p w14:paraId="42F386CA" w14:textId="77777777" w:rsidR="008C00F4" w:rsidRPr="000B0849" w:rsidRDefault="008C00F4" w:rsidP="008C00F4">
      <w:pPr>
        <w:pBdr>
          <w:left w:val="single" w:sz="4" w:space="1" w:color="auto"/>
          <w:right w:val="single" w:sz="4" w:space="1" w:color="auto"/>
        </w:pBdr>
        <w:rPr>
          <w:rFonts w:ascii="ＭＳ 明朝" w:hAnsi="ＭＳ 明朝"/>
          <w:szCs w:val="21"/>
        </w:rPr>
      </w:pPr>
      <w:r w:rsidRPr="000B0849">
        <w:rPr>
          <w:rFonts w:ascii="ＭＳ 明朝" w:hAnsi="ＭＳ 明朝" w:hint="eastAsia"/>
          <w:szCs w:val="21"/>
        </w:rPr>
        <w:t>国立感染症研究所 細菌第一部 大西 真</w:t>
      </w:r>
      <w:bookmarkStart w:id="0" w:name="_GoBack"/>
      <w:bookmarkEnd w:id="0"/>
    </w:p>
    <w:p w14:paraId="1386D1B8" w14:textId="77777777" w:rsidR="008C00F4" w:rsidRPr="000B0849" w:rsidRDefault="008C00F4" w:rsidP="008C00F4">
      <w:pPr>
        <w:pBdr>
          <w:left w:val="single" w:sz="4" w:space="1" w:color="auto"/>
          <w:right w:val="single" w:sz="4" w:space="1" w:color="auto"/>
        </w:pBdr>
        <w:rPr>
          <w:rFonts w:ascii="ＭＳ 明朝" w:hAnsi="ＭＳ 明朝"/>
          <w:szCs w:val="21"/>
        </w:rPr>
      </w:pPr>
      <w:r w:rsidRPr="000B0849">
        <w:rPr>
          <w:rFonts w:ascii="ＭＳ 明朝" w:hAnsi="ＭＳ 明朝" w:hint="eastAsia"/>
          <w:szCs w:val="21"/>
        </w:rPr>
        <w:t>国立感染症研究所 細菌第一部 常　彬</w:t>
      </w:r>
    </w:p>
    <w:p w14:paraId="36284D9F" w14:textId="77777777" w:rsidR="008C00F4" w:rsidRPr="000B0849" w:rsidRDefault="008C00F4" w:rsidP="008C00F4">
      <w:pPr>
        <w:pBdr>
          <w:left w:val="single" w:sz="4" w:space="1" w:color="auto"/>
          <w:right w:val="single" w:sz="4" w:space="1" w:color="auto"/>
        </w:pBdr>
        <w:rPr>
          <w:rFonts w:ascii="ＭＳ 明朝" w:hAnsi="ＭＳ 明朝"/>
          <w:szCs w:val="21"/>
        </w:rPr>
      </w:pPr>
      <w:r w:rsidRPr="000B0849">
        <w:rPr>
          <w:rFonts w:ascii="ＭＳ 明朝" w:hAnsi="ＭＳ 明朝" w:hint="eastAsia"/>
          <w:szCs w:val="21"/>
        </w:rPr>
        <w:t>住所：〒162-8640 東京都新宿区戸山1-23-1</w:t>
      </w:r>
    </w:p>
    <w:p w14:paraId="43369511" w14:textId="77777777" w:rsidR="008C00F4" w:rsidRPr="000B0849" w:rsidRDefault="008C00F4" w:rsidP="008C00F4">
      <w:pPr>
        <w:pBdr>
          <w:left w:val="single" w:sz="4" w:space="1" w:color="auto"/>
          <w:right w:val="single" w:sz="4" w:space="1" w:color="auto"/>
        </w:pBdr>
        <w:rPr>
          <w:rFonts w:ascii="ＭＳ 明朝" w:hAnsi="ＭＳ 明朝"/>
          <w:szCs w:val="21"/>
        </w:rPr>
      </w:pPr>
      <w:r w:rsidRPr="000B0849">
        <w:rPr>
          <w:rFonts w:ascii="ＭＳ 明朝" w:hAnsi="ＭＳ 明朝" w:hint="eastAsia"/>
          <w:szCs w:val="21"/>
        </w:rPr>
        <w:t>＊本研究で測定する肺炎球菌莢膜血清型に該当しない菌株の血清型を明らかにすべく、探索的な測定・指導を行う。</w:t>
      </w:r>
    </w:p>
    <w:p w14:paraId="200191E2" w14:textId="77777777" w:rsidR="008C00F4" w:rsidRPr="008C00F4" w:rsidRDefault="008C00F4" w:rsidP="008C00F4">
      <w:pPr>
        <w:pBdr>
          <w:left w:val="single" w:sz="4" w:space="1" w:color="auto"/>
          <w:right w:val="single" w:sz="4" w:space="1" w:color="auto"/>
        </w:pBdr>
        <w:rPr>
          <w:rFonts w:ascii="ＭＳ 明朝" w:hAnsi="ＭＳ 明朝"/>
          <w:color w:val="000000"/>
          <w:szCs w:val="21"/>
        </w:rPr>
      </w:pPr>
    </w:p>
    <w:p w14:paraId="7746435F" w14:textId="77777777" w:rsidR="008C00F4" w:rsidRPr="008C00F4" w:rsidRDefault="008C00F4" w:rsidP="008C00F4">
      <w:pPr>
        <w:pBdr>
          <w:left w:val="single" w:sz="4" w:space="1" w:color="auto"/>
          <w:right w:val="single" w:sz="4" w:space="1" w:color="auto"/>
        </w:pBdr>
        <w:rPr>
          <w:rFonts w:ascii="ＭＳ 明朝" w:hAnsi="ＭＳ 明朝"/>
          <w:color w:val="000000"/>
          <w:szCs w:val="21"/>
        </w:rPr>
      </w:pPr>
      <w:r w:rsidRPr="008C00F4">
        <w:rPr>
          <w:rFonts w:ascii="ＭＳ 明朝" w:hAnsi="ＭＳ 明朝" w:hint="eastAsia"/>
          <w:color w:val="000000"/>
          <w:szCs w:val="21"/>
        </w:rPr>
        <w:t>MLST検査指導：</w:t>
      </w:r>
    </w:p>
    <w:p w14:paraId="5D937D29" w14:textId="77777777" w:rsidR="008C00F4" w:rsidRPr="008C00F4" w:rsidRDefault="008C00F4" w:rsidP="008C00F4">
      <w:pPr>
        <w:pBdr>
          <w:left w:val="single" w:sz="4" w:space="1" w:color="auto"/>
          <w:right w:val="single" w:sz="4" w:space="1" w:color="auto"/>
        </w:pBdr>
        <w:rPr>
          <w:rFonts w:ascii="ＭＳ 明朝" w:hAnsi="ＭＳ 明朝"/>
          <w:color w:val="000000"/>
          <w:szCs w:val="21"/>
        </w:rPr>
      </w:pPr>
      <w:r w:rsidRPr="008C00F4">
        <w:rPr>
          <w:rFonts w:ascii="ＭＳ 明朝" w:hAnsi="ＭＳ 明朝" w:hint="eastAsia"/>
          <w:color w:val="000000"/>
          <w:szCs w:val="21"/>
        </w:rPr>
        <w:t xml:space="preserve">京都大学医学部附属病院臨床病態検査学 中野哲志　</w:t>
      </w:r>
    </w:p>
    <w:p w14:paraId="7E356C3A" w14:textId="77777777" w:rsidR="008C00F4" w:rsidRPr="008C00F4" w:rsidRDefault="008C00F4" w:rsidP="008C00F4">
      <w:pPr>
        <w:pBdr>
          <w:left w:val="single" w:sz="4" w:space="1" w:color="auto"/>
          <w:right w:val="single" w:sz="4" w:space="1" w:color="auto"/>
        </w:pBdr>
        <w:rPr>
          <w:rFonts w:ascii="ＭＳ 明朝" w:hAnsi="ＭＳ 明朝"/>
          <w:color w:val="000000"/>
          <w:szCs w:val="21"/>
        </w:rPr>
      </w:pPr>
      <w:r w:rsidRPr="008C00F4">
        <w:rPr>
          <w:rFonts w:ascii="ＭＳ 明朝" w:hAnsi="ＭＳ 明朝" w:hint="eastAsia"/>
          <w:color w:val="000000"/>
          <w:szCs w:val="21"/>
        </w:rPr>
        <w:t>住所：〒606-8507 京都市左京区聖護院川原町54</w:t>
      </w:r>
    </w:p>
    <w:p w14:paraId="315B3F04" w14:textId="6285E135" w:rsidR="008C00F4" w:rsidRDefault="008C00F4" w:rsidP="008C00F4">
      <w:pPr>
        <w:pBdr>
          <w:left w:val="single" w:sz="4" w:space="1" w:color="auto"/>
          <w:right w:val="single" w:sz="4" w:space="1" w:color="auto"/>
        </w:pBdr>
        <w:rPr>
          <w:rFonts w:ascii="ＭＳ 明朝" w:hAnsi="ＭＳ 明朝"/>
          <w:color w:val="000000"/>
          <w:szCs w:val="21"/>
        </w:rPr>
      </w:pPr>
      <w:r w:rsidRPr="008C00F4">
        <w:rPr>
          <w:rFonts w:ascii="ＭＳ 明朝" w:hAnsi="ＭＳ 明朝" w:hint="eastAsia"/>
          <w:color w:val="000000"/>
          <w:szCs w:val="21"/>
        </w:rPr>
        <w:t>＊MLST解析を実施し、データの評価を行う。</w:t>
      </w:r>
    </w:p>
    <w:p w14:paraId="08D8FF1A" w14:textId="77777777" w:rsidR="008C00F4" w:rsidRDefault="008C00F4" w:rsidP="00140CEE">
      <w:pPr>
        <w:pBdr>
          <w:left w:val="single" w:sz="4" w:space="1" w:color="auto"/>
          <w:right w:val="single" w:sz="4" w:space="1" w:color="auto"/>
        </w:pBdr>
        <w:rPr>
          <w:rFonts w:ascii="ＭＳ 明朝" w:hAnsi="ＭＳ 明朝"/>
          <w:color w:val="000000"/>
          <w:szCs w:val="21"/>
        </w:rPr>
      </w:pPr>
    </w:p>
    <w:p w14:paraId="001BEFB2" w14:textId="5D72FDFC" w:rsidR="002112BD" w:rsidRPr="002112BD" w:rsidRDefault="002112BD" w:rsidP="00140CEE">
      <w:pPr>
        <w:pBdr>
          <w:left w:val="single" w:sz="4" w:space="1" w:color="auto"/>
          <w:right w:val="single" w:sz="4" w:space="1" w:color="auto"/>
        </w:pBdr>
        <w:rPr>
          <w:rFonts w:ascii="ＭＳ 明朝" w:hAnsi="ＭＳ 明朝"/>
          <w:color w:val="000000"/>
          <w:szCs w:val="21"/>
        </w:rPr>
      </w:pPr>
      <w:r>
        <w:rPr>
          <w:rFonts w:ascii="ＭＳ 明朝" w:hAnsi="ＭＳ 明朝" w:hint="eastAsia"/>
          <w:color w:val="000000"/>
          <w:szCs w:val="21"/>
        </w:rPr>
        <w:t>1</w:t>
      </w:r>
      <w:r w:rsidR="008C00F4">
        <w:rPr>
          <w:rFonts w:ascii="ＭＳ 明朝" w:hAnsi="ＭＳ 明朝" w:hint="eastAsia"/>
          <w:color w:val="000000"/>
          <w:szCs w:val="21"/>
        </w:rPr>
        <w:t>2</w:t>
      </w:r>
      <w:r>
        <w:rPr>
          <w:rFonts w:ascii="ＭＳ 明朝" w:hAnsi="ＭＳ 明朝" w:hint="eastAsia"/>
          <w:color w:val="000000"/>
          <w:szCs w:val="21"/>
        </w:rPr>
        <w:t>)</w:t>
      </w:r>
      <w:r w:rsidRPr="002112BD">
        <w:rPr>
          <w:rFonts w:ascii="ＭＳ 明朝" w:hAnsi="ＭＳ 明朝" w:hint="eastAsia"/>
          <w:color w:val="000000"/>
          <w:szCs w:val="21"/>
        </w:rPr>
        <w:t>測定機関</w:t>
      </w:r>
    </w:p>
    <w:p w14:paraId="4AC7298C" w14:textId="050DC718" w:rsidR="002112BD" w:rsidRPr="002112BD" w:rsidRDefault="002112BD" w:rsidP="002112BD">
      <w:pPr>
        <w:pBdr>
          <w:left w:val="single" w:sz="4" w:space="1" w:color="auto"/>
          <w:right w:val="single" w:sz="4" w:space="1" w:color="auto"/>
        </w:pBdr>
        <w:rPr>
          <w:rFonts w:ascii="ＭＳ 明朝" w:hAnsi="ＭＳ 明朝"/>
          <w:color w:val="000000"/>
          <w:szCs w:val="21"/>
        </w:rPr>
      </w:pPr>
      <w:r w:rsidRPr="002112BD">
        <w:rPr>
          <w:rFonts w:ascii="ＭＳ 明朝" w:hAnsi="ＭＳ 明朝" w:hint="eastAsia"/>
          <w:color w:val="000000"/>
          <w:szCs w:val="21"/>
        </w:rPr>
        <w:t>1)肺炎球菌の菌株</w:t>
      </w:r>
    </w:p>
    <w:p w14:paraId="5591CE4E" w14:textId="77777777" w:rsidR="002112BD" w:rsidRPr="002112BD" w:rsidRDefault="002112BD" w:rsidP="002112BD">
      <w:pPr>
        <w:pBdr>
          <w:left w:val="single" w:sz="4" w:space="1" w:color="auto"/>
          <w:right w:val="single" w:sz="4" w:space="1" w:color="auto"/>
        </w:pBdr>
        <w:rPr>
          <w:rFonts w:ascii="ＭＳ 明朝" w:hAnsi="ＭＳ 明朝"/>
          <w:color w:val="000000"/>
          <w:szCs w:val="21"/>
        </w:rPr>
      </w:pPr>
      <w:r w:rsidRPr="002112BD">
        <w:rPr>
          <w:rFonts w:ascii="ＭＳ 明朝" w:hAnsi="ＭＳ 明朝" w:hint="eastAsia"/>
          <w:color w:val="000000"/>
          <w:szCs w:val="21"/>
        </w:rPr>
        <w:t>株式会社LSIメディエンス</w:t>
      </w:r>
    </w:p>
    <w:p w14:paraId="55A46485" w14:textId="77777777" w:rsidR="002112BD" w:rsidRPr="002112BD" w:rsidRDefault="002112BD" w:rsidP="002112BD">
      <w:pPr>
        <w:pBdr>
          <w:left w:val="single" w:sz="4" w:space="1" w:color="auto"/>
          <w:right w:val="single" w:sz="4" w:space="1" w:color="auto"/>
        </w:pBdr>
        <w:rPr>
          <w:rFonts w:ascii="ＭＳ 明朝" w:hAnsi="ＭＳ 明朝"/>
          <w:color w:val="000000"/>
          <w:szCs w:val="21"/>
        </w:rPr>
      </w:pPr>
      <w:r w:rsidRPr="002112BD">
        <w:rPr>
          <w:rFonts w:ascii="ＭＳ 明朝" w:hAnsi="ＭＳ 明朝" w:hint="eastAsia"/>
          <w:color w:val="000000"/>
          <w:szCs w:val="21"/>
        </w:rPr>
        <w:t>※医療機関より送付された菌株についてMICおよび肺炎球菌莢膜血清型を測定する。</w:t>
      </w:r>
    </w:p>
    <w:p w14:paraId="1EB12885" w14:textId="77777777" w:rsidR="002112BD" w:rsidRPr="002112BD" w:rsidRDefault="002112BD" w:rsidP="002112BD">
      <w:pPr>
        <w:pBdr>
          <w:left w:val="single" w:sz="4" w:space="1" w:color="auto"/>
          <w:right w:val="single" w:sz="4" w:space="1" w:color="auto"/>
        </w:pBdr>
        <w:rPr>
          <w:rFonts w:ascii="ＭＳ 明朝" w:hAnsi="ＭＳ 明朝"/>
          <w:color w:val="000000"/>
          <w:szCs w:val="21"/>
        </w:rPr>
      </w:pPr>
      <w:r w:rsidRPr="002112BD">
        <w:rPr>
          <w:rFonts w:ascii="ＭＳ 明朝" w:hAnsi="ＭＳ 明朝" w:hint="eastAsia"/>
          <w:color w:val="000000"/>
          <w:szCs w:val="21"/>
        </w:rPr>
        <w:t>住所：〒174-0053 東京都板橋区清水町36番1号 板橋本町ビル</w:t>
      </w:r>
    </w:p>
    <w:p w14:paraId="0D6C46DE" w14:textId="77777777" w:rsidR="002112BD" w:rsidRPr="002112BD" w:rsidRDefault="002112BD" w:rsidP="002112BD">
      <w:pPr>
        <w:pBdr>
          <w:left w:val="single" w:sz="4" w:space="1" w:color="auto"/>
          <w:right w:val="single" w:sz="4" w:space="1" w:color="auto"/>
        </w:pBdr>
        <w:rPr>
          <w:rFonts w:ascii="ＭＳ 明朝" w:hAnsi="ＭＳ 明朝"/>
          <w:color w:val="000000"/>
          <w:szCs w:val="21"/>
        </w:rPr>
      </w:pPr>
    </w:p>
    <w:p w14:paraId="0DE7703E" w14:textId="5A5F2C36" w:rsidR="002112BD" w:rsidRPr="002112BD" w:rsidRDefault="002112BD" w:rsidP="002112BD">
      <w:pPr>
        <w:pBdr>
          <w:left w:val="single" w:sz="4" w:space="1" w:color="auto"/>
          <w:right w:val="single" w:sz="4" w:space="1" w:color="auto"/>
        </w:pBdr>
        <w:rPr>
          <w:rFonts w:ascii="ＭＳ 明朝" w:hAnsi="ＭＳ 明朝"/>
          <w:color w:val="000000"/>
          <w:szCs w:val="21"/>
        </w:rPr>
      </w:pPr>
      <w:r w:rsidRPr="002112BD">
        <w:rPr>
          <w:rFonts w:ascii="ＭＳ 明朝" w:hAnsi="ＭＳ 明朝" w:hint="eastAsia"/>
          <w:color w:val="000000"/>
          <w:szCs w:val="21"/>
        </w:rPr>
        <w:t>2)</w:t>
      </w:r>
      <w:r w:rsidR="00140CEE">
        <w:rPr>
          <w:rFonts w:ascii="ＭＳ 明朝" w:hAnsi="ＭＳ 明朝" w:hint="eastAsia"/>
          <w:color w:val="000000"/>
          <w:szCs w:val="21"/>
        </w:rPr>
        <w:t>UAD</w:t>
      </w:r>
    </w:p>
    <w:p w14:paraId="46C8DC94" w14:textId="02C9B9D8" w:rsidR="0059589A" w:rsidRDefault="002112BD" w:rsidP="002112BD">
      <w:pPr>
        <w:pBdr>
          <w:left w:val="single" w:sz="4" w:space="1" w:color="auto"/>
          <w:right w:val="single" w:sz="4" w:space="1" w:color="auto"/>
        </w:pBdr>
        <w:rPr>
          <w:rFonts w:ascii="ＭＳ 明朝" w:hAnsi="ＭＳ 明朝"/>
          <w:color w:val="FF0000"/>
          <w:szCs w:val="21"/>
        </w:rPr>
      </w:pPr>
      <w:r w:rsidRPr="002112BD">
        <w:rPr>
          <w:rFonts w:ascii="ＭＳ 明朝" w:hAnsi="ＭＳ 明朝" w:hint="eastAsia"/>
          <w:color w:val="000000"/>
          <w:szCs w:val="21"/>
        </w:rPr>
        <w:t>米国ファイザー社の検査機関</w:t>
      </w:r>
    </w:p>
    <w:p w14:paraId="6369D447" w14:textId="77777777" w:rsidR="00786836" w:rsidRDefault="00786836" w:rsidP="0059589A">
      <w:pPr>
        <w:pBdr>
          <w:left w:val="single" w:sz="4" w:space="1" w:color="auto"/>
          <w:right w:val="single" w:sz="4" w:space="1" w:color="auto"/>
        </w:pBdr>
        <w:rPr>
          <w:rFonts w:ascii="ＭＳ 明朝" w:hAnsi="ＭＳ 明朝"/>
          <w:color w:val="000000"/>
          <w:szCs w:val="21"/>
        </w:rPr>
      </w:pPr>
    </w:p>
    <w:p w14:paraId="22C2FAF3" w14:textId="42E196FA" w:rsidR="000F685D" w:rsidRPr="0088342C" w:rsidRDefault="000F685D" w:rsidP="0059589A">
      <w:pPr>
        <w:pBdr>
          <w:left w:val="single" w:sz="4" w:space="1" w:color="auto"/>
          <w:right w:val="single" w:sz="4" w:space="1" w:color="auto"/>
        </w:pBdr>
        <w:rPr>
          <w:rFonts w:ascii="ＭＳ 明朝" w:hAnsi="ＭＳ 明朝"/>
          <w:color w:val="000000"/>
          <w:szCs w:val="21"/>
        </w:rPr>
      </w:pPr>
      <w:r w:rsidRPr="0088342C">
        <w:rPr>
          <w:rFonts w:ascii="ＭＳ 明朝" w:hAnsi="ＭＳ 明朝" w:hint="eastAsia"/>
          <w:color w:val="000000"/>
          <w:szCs w:val="21"/>
        </w:rPr>
        <w:t>研究事務局・データマネジメント</w:t>
      </w:r>
    </w:p>
    <w:p w14:paraId="4BA7DFB8" w14:textId="77777777" w:rsidR="00786836" w:rsidRPr="00786836" w:rsidRDefault="00786836" w:rsidP="00786836">
      <w:pPr>
        <w:pBdr>
          <w:left w:val="single" w:sz="4" w:space="1" w:color="auto"/>
          <w:right w:val="single" w:sz="4" w:space="1" w:color="auto"/>
        </w:pBdr>
        <w:ind w:firstLineChars="200" w:firstLine="420"/>
        <w:rPr>
          <w:rFonts w:ascii="ＭＳ 明朝" w:hAnsi="ＭＳ 明朝"/>
          <w:color w:val="000000" w:themeColor="text1"/>
          <w:szCs w:val="21"/>
        </w:rPr>
      </w:pPr>
      <w:r w:rsidRPr="00786836">
        <w:rPr>
          <w:rFonts w:ascii="ＭＳ 明朝" w:hAnsi="ＭＳ 明朝" w:hint="eastAsia"/>
          <w:color w:val="000000" w:themeColor="text1"/>
          <w:szCs w:val="21"/>
        </w:rPr>
        <w:t>株式会社CTD</w:t>
      </w:r>
    </w:p>
    <w:p w14:paraId="023E736F" w14:textId="77777777" w:rsidR="00786836" w:rsidRPr="00786836" w:rsidRDefault="00786836" w:rsidP="00786836">
      <w:pPr>
        <w:pBdr>
          <w:left w:val="single" w:sz="4" w:space="1" w:color="auto"/>
          <w:right w:val="single" w:sz="4" w:space="1" w:color="auto"/>
        </w:pBdr>
        <w:ind w:firstLineChars="200" w:firstLine="420"/>
        <w:rPr>
          <w:rFonts w:ascii="ＭＳ 明朝" w:hAnsi="ＭＳ 明朝"/>
          <w:color w:val="000000" w:themeColor="text1"/>
          <w:szCs w:val="21"/>
        </w:rPr>
      </w:pPr>
      <w:r w:rsidRPr="00786836">
        <w:rPr>
          <w:rFonts w:ascii="ＭＳ 明朝" w:hAnsi="ＭＳ 明朝" w:hint="eastAsia"/>
          <w:color w:val="000000" w:themeColor="text1"/>
          <w:szCs w:val="21"/>
        </w:rPr>
        <w:lastRenderedPageBreak/>
        <w:t>※主任研究者の指示のもと、研究の進捗管理、研究組織内の連絡・調整などを実施する。</w:t>
      </w:r>
    </w:p>
    <w:p w14:paraId="30DF17C8" w14:textId="5B268E21" w:rsidR="00786836" w:rsidRPr="008C00F4" w:rsidRDefault="00786836" w:rsidP="00786836">
      <w:pPr>
        <w:pBdr>
          <w:left w:val="single" w:sz="4" w:space="1" w:color="auto"/>
          <w:right w:val="single" w:sz="4" w:space="1" w:color="auto"/>
        </w:pBdr>
        <w:ind w:firstLineChars="200" w:firstLine="420"/>
        <w:rPr>
          <w:rFonts w:ascii="ＭＳ 明朝" w:hAnsi="ＭＳ 明朝"/>
          <w:color w:val="000000" w:themeColor="text1"/>
          <w:szCs w:val="21"/>
        </w:rPr>
      </w:pPr>
      <w:r w:rsidRPr="00786836">
        <w:rPr>
          <w:rFonts w:ascii="ＭＳ 明朝" w:hAnsi="ＭＳ 明朝" w:hint="eastAsia"/>
          <w:color w:val="000000" w:themeColor="text1"/>
          <w:szCs w:val="21"/>
        </w:rPr>
        <w:t>住所：〒104-0045 東京都中央区築</w:t>
      </w:r>
      <w:r w:rsidRPr="008C00F4">
        <w:rPr>
          <w:rFonts w:ascii="ＭＳ 明朝" w:hAnsi="ＭＳ 明朝" w:hint="eastAsia"/>
          <w:color w:val="000000" w:themeColor="text1"/>
          <w:szCs w:val="21"/>
        </w:rPr>
        <w:t>地2-7-3</w:t>
      </w:r>
    </w:p>
    <w:p w14:paraId="79A01ECF" w14:textId="77777777" w:rsidR="00786836" w:rsidRPr="00786836" w:rsidRDefault="00786836" w:rsidP="00786836">
      <w:pPr>
        <w:pBdr>
          <w:left w:val="single" w:sz="4" w:space="1" w:color="auto"/>
          <w:right w:val="single" w:sz="4" w:space="1" w:color="auto"/>
        </w:pBdr>
        <w:ind w:firstLineChars="200" w:firstLine="420"/>
        <w:rPr>
          <w:rFonts w:ascii="ＭＳ 明朝" w:hAnsi="ＭＳ 明朝"/>
          <w:color w:val="000000" w:themeColor="text1"/>
          <w:szCs w:val="21"/>
        </w:rPr>
      </w:pPr>
      <w:r w:rsidRPr="00786836">
        <w:rPr>
          <w:rFonts w:ascii="ＭＳ 明朝" w:hAnsi="ＭＳ 明朝" w:hint="eastAsia"/>
          <w:color w:val="000000" w:themeColor="text1"/>
          <w:szCs w:val="21"/>
        </w:rPr>
        <w:t>TEL：03-6228-4881</w:t>
      </w:r>
    </w:p>
    <w:p w14:paraId="28435185" w14:textId="0ECAE32A" w:rsidR="000F685D" w:rsidRPr="00786836" w:rsidRDefault="00786836" w:rsidP="00786836">
      <w:pPr>
        <w:pBdr>
          <w:left w:val="single" w:sz="4" w:space="1" w:color="auto"/>
          <w:right w:val="single" w:sz="4" w:space="1" w:color="auto"/>
        </w:pBdr>
        <w:ind w:firstLineChars="200" w:firstLine="420"/>
        <w:rPr>
          <w:rFonts w:ascii="ＭＳ 明朝" w:hAnsi="ＭＳ 明朝"/>
          <w:color w:val="000000" w:themeColor="text1"/>
          <w:szCs w:val="21"/>
        </w:rPr>
      </w:pPr>
      <w:r w:rsidRPr="00786836">
        <w:rPr>
          <w:rFonts w:ascii="ＭＳ 明朝" w:hAnsi="ＭＳ 明朝" w:hint="eastAsia"/>
          <w:color w:val="000000" w:themeColor="text1"/>
          <w:szCs w:val="21"/>
        </w:rPr>
        <w:t>E-mail：info@pneumocatch.jp</w:t>
      </w:r>
    </w:p>
    <w:p w14:paraId="399B3096" w14:textId="77777777" w:rsidR="00D606A3" w:rsidRPr="00002906" w:rsidRDefault="00D606A3" w:rsidP="000F685D">
      <w:pPr>
        <w:pBdr>
          <w:top w:val="single" w:sz="4" w:space="1" w:color="auto"/>
          <w:left w:val="single" w:sz="4" w:space="1" w:color="auto"/>
          <w:right w:val="single" w:sz="4" w:space="1" w:color="auto"/>
        </w:pBdr>
        <w:rPr>
          <w:rFonts w:ascii="ＭＳ 明朝" w:hAnsi="ＭＳ 明朝"/>
          <w:color w:val="000000"/>
          <w:szCs w:val="21"/>
        </w:rPr>
      </w:pPr>
      <w:r w:rsidRPr="00002906">
        <w:rPr>
          <w:rFonts w:ascii="ＭＳ 明朝" w:hAnsi="ＭＳ 明朝" w:hint="eastAsia"/>
          <w:color w:val="000000"/>
          <w:szCs w:val="21"/>
        </w:rPr>
        <w:t>（３） 実施場所および実施時期</w:t>
      </w:r>
    </w:p>
    <w:p w14:paraId="023A2585" w14:textId="77777777" w:rsidR="0088699F" w:rsidRDefault="00D606A3" w:rsidP="000F685D">
      <w:pPr>
        <w:pBdr>
          <w:top w:val="single" w:sz="4" w:space="1" w:color="auto"/>
          <w:left w:val="single" w:sz="4" w:space="1" w:color="auto"/>
          <w:right w:val="single" w:sz="4" w:space="1" w:color="auto"/>
        </w:pBdr>
        <w:jc w:val="left"/>
        <w:rPr>
          <w:rFonts w:ascii="ＭＳ 明朝" w:hAnsi="ＭＳ 明朝"/>
          <w:szCs w:val="21"/>
        </w:rPr>
      </w:pPr>
      <w:r w:rsidRPr="00002906">
        <w:rPr>
          <w:rFonts w:ascii="ＭＳ 明朝" w:hAnsi="ＭＳ 明朝" w:hint="eastAsia"/>
          <w:color w:val="000000"/>
          <w:szCs w:val="21"/>
        </w:rPr>
        <w:t>実施場所：国立病院</w:t>
      </w:r>
      <w:r w:rsidR="00810F33" w:rsidRPr="00002906">
        <w:rPr>
          <w:rFonts w:ascii="ＭＳ 明朝" w:hAnsi="ＭＳ 明朝" w:hint="eastAsia"/>
          <w:color w:val="000000"/>
          <w:szCs w:val="21"/>
        </w:rPr>
        <w:t>機構三重病院、</w:t>
      </w:r>
      <w:r w:rsidR="001E2C1A" w:rsidRPr="00002906">
        <w:rPr>
          <w:rFonts w:ascii="ＭＳ 明朝" w:hAnsi="ＭＳ 明朝" w:hint="eastAsia"/>
          <w:color w:val="000000"/>
          <w:szCs w:val="21"/>
        </w:rPr>
        <w:t>その他、本研究に賛</w:t>
      </w:r>
      <w:r w:rsidR="001E2C1A">
        <w:rPr>
          <w:rFonts w:ascii="ＭＳ 明朝" w:hAnsi="ＭＳ 明朝" w:hint="eastAsia"/>
          <w:szCs w:val="21"/>
        </w:rPr>
        <w:t>同する</w:t>
      </w:r>
      <w:r w:rsidR="002112BD">
        <w:rPr>
          <w:rFonts w:ascii="ＭＳ 明朝" w:hAnsi="ＭＳ 明朝" w:hint="eastAsia"/>
          <w:szCs w:val="21"/>
        </w:rPr>
        <w:t>約300</w:t>
      </w:r>
      <w:r w:rsidR="001E2C1A">
        <w:rPr>
          <w:rFonts w:ascii="ＭＳ 明朝" w:hAnsi="ＭＳ 明朝" w:hint="eastAsia"/>
          <w:szCs w:val="21"/>
        </w:rPr>
        <w:t>施設</w:t>
      </w:r>
    </w:p>
    <w:p w14:paraId="11A3B918" w14:textId="091BEEDD" w:rsidR="00D606A3" w:rsidRPr="00F44278" w:rsidRDefault="0088699F" w:rsidP="0088699F">
      <w:pPr>
        <w:pBdr>
          <w:top w:val="single" w:sz="4" w:space="1" w:color="auto"/>
          <w:left w:val="single" w:sz="4" w:space="1" w:color="auto"/>
          <w:right w:val="single" w:sz="4" w:space="1" w:color="auto"/>
        </w:pBdr>
        <w:jc w:val="left"/>
        <w:rPr>
          <w:rFonts w:ascii="ＭＳ 明朝" w:hAnsi="ＭＳ 明朝"/>
          <w:szCs w:val="21"/>
        </w:rPr>
      </w:pPr>
      <w:r w:rsidRPr="008C00F4">
        <w:rPr>
          <w:rFonts w:ascii="ＭＳ 明朝" w:hAnsi="ＭＳ 明朝" w:hint="eastAsia"/>
          <w:color w:val="000000" w:themeColor="text1"/>
          <w:szCs w:val="21"/>
        </w:rPr>
        <w:t>※既存資料を提供する全国の医療機関は、肺炎球菌の診断、治療を行う全国の小児科施設であり、多数となることが想定される。そのため、研究計画書にすべての医療機関名を記載しないが、本研究の定期報告の際に、既存資料の提供を受けた医療機関の名称及び研究者氏名を記載し、医療機関の長に報告する。</w:t>
      </w:r>
      <w:r w:rsidR="00D606A3" w:rsidRPr="008C00F4">
        <w:rPr>
          <w:rFonts w:ascii="ＭＳ 明朝" w:hAnsi="ＭＳ 明朝" w:hint="eastAsia"/>
          <w:color w:val="000000" w:themeColor="text1"/>
          <w:szCs w:val="21"/>
        </w:rPr>
        <w:t xml:space="preserve">　　　　　　　　</w:t>
      </w:r>
      <w:r w:rsidR="00D606A3" w:rsidRPr="00F44278">
        <w:rPr>
          <w:rFonts w:ascii="ＭＳ 明朝" w:hAnsi="ＭＳ 明朝" w:hint="eastAsia"/>
          <w:szCs w:val="21"/>
        </w:rPr>
        <w:t xml:space="preserve">　　　　　　　　　　　　　　　　　　　　　　　　　　　　　　　　　　　　　　　　　　　　　　　　　　　　　　　</w:t>
      </w:r>
      <w:r w:rsidR="008C0A66" w:rsidRPr="008C0A66">
        <w:rPr>
          <w:rFonts w:ascii="ＭＳ 明朝" w:hAnsi="ＭＳ 明朝" w:hint="eastAsia"/>
          <w:color w:val="000000"/>
          <w:szCs w:val="21"/>
        </w:rPr>
        <w:t>研究期間：施設</w:t>
      </w:r>
      <w:r w:rsidR="003B26DA" w:rsidRPr="008C0A66">
        <w:rPr>
          <w:rFonts w:ascii="ＭＳ 明朝" w:hAnsi="ＭＳ 明朝" w:hint="eastAsia"/>
          <w:color w:val="000000"/>
          <w:szCs w:val="21"/>
        </w:rPr>
        <w:t>長の研究実施に関する決定通知発行後～20</w:t>
      </w:r>
      <w:r w:rsidR="002112BD">
        <w:rPr>
          <w:rFonts w:ascii="ＭＳ 明朝" w:hAnsi="ＭＳ 明朝" w:hint="eastAsia"/>
          <w:color w:val="000000"/>
          <w:szCs w:val="21"/>
        </w:rPr>
        <w:t>22</w:t>
      </w:r>
      <w:r w:rsidR="003B26DA" w:rsidRPr="008C0A66">
        <w:rPr>
          <w:rFonts w:ascii="ＭＳ 明朝" w:hAnsi="ＭＳ 明朝" w:hint="eastAsia"/>
          <w:color w:val="000000"/>
          <w:szCs w:val="21"/>
        </w:rPr>
        <w:t>年</w:t>
      </w:r>
      <w:r w:rsidR="002112BD">
        <w:rPr>
          <w:rFonts w:ascii="ＭＳ 明朝" w:hAnsi="ＭＳ 明朝" w:hint="eastAsia"/>
          <w:color w:val="000000"/>
          <w:szCs w:val="21"/>
        </w:rPr>
        <w:t>11</w:t>
      </w:r>
      <w:r w:rsidR="003B26DA" w:rsidRPr="008C0A66">
        <w:rPr>
          <w:rFonts w:ascii="ＭＳ 明朝" w:hAnsi="ＭＳ 明朝" w:hint="eastAsia"/>
          <w:color w:val="000000"/>
          <w:szCs w:val="21"/>
        </w:rPr>
        <w:t>月</w:t>
      </w:r>
      <w:r w:rsidR="00D606A3" w:rsidRPr="00572E94">
        <w:rPr>
          <w:rFonts w:ascii="ＭＳ 明朝" w:hAnsi="ＭＳ 明朝" w:hint="eastAsia"/>
          <w:szCs w:val="21"/>
        </w:rPr>
        <w:t xml:space="preserve">　　</w:t>
      </w:r>
      <w:r w:rsidR="00D606A3" w:rsidRPr="00F44278">
        <w:rPr>
          <w:rFonts w:ascii="ＭＳ 明朝" w:hAnsi="ＭＳ 明朝" w:hint="eastAsia"/>
          <w:szCs w:val="21"/>
        </w:rPr>
        <w:t xml:space="preserve">　　　　　　　　　　　　　　　　　　　　　　　　　　　　　　　　　　　　　　　</w:t>
      </w:r>
    </w:p>
    <w:p w14:paraId="510095F3" w14:textId="77777777" w:rsidR="00D606A3" w:rsidRPr="00F44278" w:rsidRDefault="00D606A3" w:rsidP="00C16494">
      <w:pPr>
        <w:pBdr>
          <w:top w:val="single" w:sz="4" w:space="1" w:color="auto"/>
          <w:left w:val="single" w:sz="4" w:space="1" w:color="auto"/>
          <w:bottom w:val="single" w:sz="4" w:space="1" w:color="auto"/>
          <w:right w:val="single" w:sz="4" w:space="1" w:color="auto"/>
        </w:pBdr>
        <w:rPr>
          <w:rFonts w:ascii="ＭＳ 明朝" w:hAnsi="ＭＳ 明朝"/>
          <w:szCs w:val="21"/>
        </w:rPr>
      </w:pPr>
      <w:r w:rsidRPr="00F44278">
        <w:rPr>
          <w:rFonts w:ascii="ＭＳ 明朝" w:hAnsi="ＭＳ 明朝" w:hint="eastAsia"/>
          <w:szCs w:val="21"/>
        </w:rPr>
        <w:t>（４） 審査を希望する理由</w:t>
      </w:r>
    </w:p>
    <w:p w14:paraId="1E856904" w14:textId="3930746D" w:rsidR="00D606A3" w:rsidRPr="00F44278" w:rsidRDefault="00D606A3" w:rsidP="00D34561">
      <w:pPr>
        <w:pBdr>
          <w:top w:val="single" w:sz="4" w:space="1" w:color="auto"/>
          <w:left w:val="single" w:sz="4" w:space="1" w:color="auto"/>
          <w:bottom w:val="single" w:sz="4" w:space="1" w:color="auto"/>
          <w:right w:val="single" w:sz="4" w:space="1" w:color="auto"/>
        </w:pBdr>
        <w:ind w:firstLineChars="100" w:firstLine="210"/>
        <w:jc w:val="left"/>
        <w:rPr>
          <w:rFonts w:ascii="ＭＳ 明朝" w:hAnsi="ＭＳ 明朝"/>
          <w:szCs w:val="21"/>
        </w:rPr>
      </w:pPr>
      <w:r w:rsidRPr="00F44278">
        <w:rPr>
          <w:rFonts w:ascii="ＭＳ 明朝" w:hAnsi="ＭＳ 明朝" w:hint="eastAsia"/>
          <w:szCs w:val="21"/>
        </w:rPr>
        <w:t>本研究結果は、今後の</w:t>
      </w:r>
      <w:r w:rsidR="001E2C1A">
        <w:rPr>
          <w:rFonts w:ascii="ＭＳ 明朝" w:hAnsi="ＭＳ 明朝" w:hint="eastAsia"/>
          <w:szCs w:val="21"/>
        </w:rPr>
        <w:t>肺炎球菌感染症の予防</w:t>
      </w:r>
      <w:r w:rsidR="00001834">
        <w:rPr>
          <w:rFonts w:ascii="ＭＳ 明朝" w:hAnsi="ＭＳ 明朝" w:hint="eastAsia"/>
          <w:szCs w:val="21"/>
        </w:rPr>
        <w:t>医療</w:t>
      </w:r>
      <w:r w:rsidR="001E2C1A">
        <w:rPr>
          <w:rFonts w:ascii="ＭＳ 明朝" w:hAnsi="ＭＳ 明朝" w:hint="eastAsia"/>
          <w:szCs w:val="21"/>
        </w:rPr>
        <w:t>、</w:t>
      </w:r>
      <w:r w:rsidRPr="00F44278">
        <w:rPr>
          <w:rFonts w:ascii="ＭＳ 明朝" w:hAnsi="ＭＳ 明朝" w:hint="eastAsia"/>
          <w:szCs w:val="21"/>
        </w:rPr>
        <w:t>診療に重要な情報を提供する事が期待される。</w:t>
      </w:r>
      <w:r w:rsidRPr="0088342C">
        <w:rPr>
          <w:rFonts w:ascii="ＭＳ 明朝" w:hAnsi="ＭＳ 明朝" w:hint="eastAsia"/>
          <w:color w:val="000000"/>
          <w:szCs w:val="21"/>
        </w:rPr>
        <w:t>また、</w:t>
      </w:r>
      <w:r w:rsidR="003A7212" w:rsidRPr="008C0A66">
        <w:rPr>
          <w:rFonts w:ascii="ＭＳ 明朝" w:hAnsi="ＭＳ 明朝" w:hint="eastAsia"/>
          <w:color w:val="000000"/>
          <w:szCs w:val="21"/>
        </w:rPr>
        <w:t>必要な検体は、研究参加前に採取、保存されている菌株</w:t>
      </w:r>
      <w:r w:rsidR="002112BD">
        <w:rPr>
          <w:rFonts w:ascii="ＭＳ 明朝" w:hAnsi="ＭＳ 明朝" w:hint="eastAsia"/>
          <w:color w:val="000000"/>
          <w:szCs w:val="21"/>
        </w:rPr>
        <w:t>、尿</w:t>
      </w:r>
      <w:r w:rsidR="003A7212" w:rsidRPr="008C0A66">
        <w:rPr>
          <w:rFonts w:ascii="ＭＳ 明朝" w:hAnsi="ＭＳ 明朝" w:hint="eastAsia"/>
          <w:color w:val="000000"/>
          <w:szCs w:val="21"/>
        </w:rPr>
        <w:t>を用いるものであ</w:t>
      </w:r>
      <w:r w:rsidR="000F685D" w:rsidRPr="008C0A66">
        <w:rPr>
          <w:rFonts w:ascii="ＭＳ 明朝" w:hAnsi="ＭＳ 明朝" w:hint="eastAsia"/>
          <w:color w:val="000000"/>
          <w:szCs w:val="21"/>
        </w:rPr>
        <w:t>ることから</w:t>
      </w:r>
      <w:r w:rsidRPr="008C0A66">
        <w:rPr>
          <w:rFonts w:ascii="ＭＳ 明朝" w:hAnsi="ＭＳ 明朝" w:hint="eastAsia"/>
          <w:color w:val="000000"/>
          <w:szCs w:val="21"/>
        </w:rPr>
        <w:t>患者の不利益が生じるものとは考えていない。</w:t>
      </w:r>
      <w:r w:rsidRPr="00F44278">
        <w:rPr>
          <w:rFonts w:ascii="ＭＳ 明朝" w:hAnsi="ＭＳ 明朝" w:hint="eastAsia"/>
          <w:szCs w:val="21"/>
        </w:rPr>
        <w:t>しかしながら、本研究には守秘すべき患者個人情報が含まれるため、倫理的に配慮すべき点について第三者的判断を依頼するために申請する。</w:t>
      </w:r>
    </w:p>
    <w:p w14:paraId="7C461FAA" w14:textId="77777777" w:rsidR="00C70B9E"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r w:rsidRPr="000F685D">
        <w:rPr>
          <w:rFonts w:ascii="ＭＳ 明朝" w:hAnsi="ＭＳ 明朝" w:hint="eastAsia"/>
          <w:szCs w:val="21"/>
        </w:rPr>
        <w:t xml:space="preserve">（５） </w:t>
      </w:r>
      <w:r w:rsidR="00A415C2" w:rsidRPr="000F685D">
        <w:rPr>
          <w:rFonts w:ascii="ＭＳ 明朝" w:hAnsi="ＭＳ 明朝" w:hint="eastAsia"/>
          <w:szCs w:val="21"/>
        </w:rPr>
        <w:t>添付書類</w:t>
      </w:r>
    </w:p>
    <w:p w14:paraId="7F1A7AD8" w14:textId="756B41AC" w:rsidR="00810F33" w:rsidRPr="00662A07" w:rsidRDefault="00A415C2" w:rsidP="00C70B9E">
      <w:pPr>
        <w:pBdr>
          <w:top w:val="single" w:sz="4" w:space="1" w:color="000000"/>
          <w:left w:val="single" w:sz="4" w:space="1" w:color="000000"/>
          <w:bottom w:val="single" w:sz="4" w:space="1" w:color="000000"/>
          <w:right w:val="single" w:sz="4" w:space="1" w:color="000000"/>
        </w:pBdr>
        <w:ind w:firstLineChars="100" w:firstLine="210"/>
        <w:rPr>
          <w:rFonts w:ascii="ＭＳ 明朝" w:hAnsi="ＭＳ 明朝"/>
          <w:szCs w:val="21"/>
        </w:rPr>
      </w:pPr>
      <w:r w:rsidRPr="000F685D">
        <w:rPr>
          <w:rFonts w:ascii="ＭＳ 明朝" w:hAnsi="ＭＳ 明朝" w:hint="eastAsia"/>
          <w:szCs w:val="21"/>
        </w:rPr>
        <w:t>研究</w:t>
      </w:r>
      <w:r w:rsidR="00D606A3" w:rsidRPr="000F685D">
        <w:rPr>
          <w:rFonts w:ascii="ＭＳ 明朝" w:hAnsi="ＭＳ 明朝" w:hint="eastAsia"/>
          <w:szCs w:val="21"/>
        </w:rPr>
        <w:t>計画書</w:t>
      </w:r>
      <w:r w:rsidR="00C16494" w:rsidRPr="000F685D">
        <w:rPr>
          <w:rFonts w:ascii="ＭＳ 明朝" w:hAnsi="ＭＳ 明朝" w:hint="eastAsia"/>
          <w:szCs w:val="21"/>
        </w:rPr>
        <w:t>、</w:t>
      </w:r>
      <w:r w:rsidR="002112BD">
        <w:rPr>
          <w:rFonts w:ascii="ＭＳ 明朝" w:hAnsi="ＭＳ 明朝" w:hint="eastAsia"/>
          <w:szCs w:val="21"/>
        </w:rPr>
        <w:t>患者説明文書</w:t>
      </w:r>
      <w:r w:rsidR="00C70B9E">
        <w:rPr>
          <w:rFonts w:ascii="ＭＳ 明朝" w:hAnsi="ＭＳ 明朝" w:hint="eastAsia"/>
          <w:szCs w:val="21"/>
        </w:rPr>
        <w:t>、</w:t>
      </w:r>
      <w:r w:rsidR="002112BD">
        <w:rPr>
          <w:rFonts w:ascii="ＭＳ 明朝" w:hAnsi="ＭＳ 明朝" w:hint="eastAsia"/>
          <w:szCs w:val="21"/>
        </w:rPr>
        <w:t>同意書</w:t>
      </w:r>
      <w:r w:rsidR="00C70B9E">
        <w:rPr>
          <w:rFonts w:ascii="ＭＳ 明朝" w:hAnsi="ＭＳ 明朝" w:hint="eastAsia"/>
          <w:szCs w:val="21"/>
        </w:rPr>
        <w:t>、広告用趣意書、広告用ポスター：</w:t>
      </w:r>
      <w:r w:rsidR="00D606A3" w:rsidRPr="000F685D">
        <w:rPr>
          <w:rFonts w:ascii="ＭＳ 明朝" w:hAnsi="ＭＳ 明朝" w:hint="eastAsia"/>
          <w:szCs w:val="21"/>
        </w:rPr>
        <w:t xml:space="preserve">別紙参照　　　　</w:t>
      </w:r>
      <w:r w:rsidR="00D606A3" w:rsidRPr="00662A07">
        <w:rPr>
          <w:rFonts w:ascii="ＭＳ 明朝" w:hAnsi="ＭＳ 明朝" w:hint="eastAsia"/>
          <w:szCs w:val="21"/>
        </w:rPr>
        <w:t xml:space="preserve">　　　　　　　　　　　　　　　　　　　　　　　　　　　　　　　　　　　　　　　　　　　　　　　　　　　　　　　　　　　　　　　　　　　　　　　　　　　　　　　　　　　　　　　　　　　　　　　　　</w:t>
      </w:r>
    </w:p>
    <w:p w14:paraId="35E799BE" w14:textId="77777777" w:rsidR="00D606A3" w:rsidRPr="00140CEE" w:rsidRDefault="00D606A3" w:rsidP="00C16494">
      <w:pPr>
        <w:pBdr>
          <w:top w:val="single" w:sz="4" w:space="1" w:color="auto"/>
          <w:left w:val="single" w:sz="4" w:space="1" w:color="auto"/>
          <w:bottom w:val="single" w:sz="4" w:space="1" w:color="auto"/>
          <w:right w:val="single" w:sz="4" w:space="1" w:color="auto"/>
        </w:pBdr>
        <w:rPr>
          <w:rFonts w:ascii="ＭＳ 明朝" w:hAnsi="ＭＳ 明朝"/>
          <w:b/>
          <w:bCs/>
          <w:szCs w:val="21"/>
        </w:rPr>
      </w:pPr>
      <w:r w:rsidRPr="00140CEE">
        <w:rPr>
          <w:rFonts w:ascii="ＭＳ 明朝" w:hAnsi="ＭＳ 明朝" w:hint="eastAsia"/>
          <w:b/>
          <w:bCs/>
          <w:szCs w:val="21"/>
        </w:rPr>
        <w:t>５　人間を直接対象とした医学研究及び医療行為における倫理的配慮</w:t>
      </w:r>
    </w:p>
    <w:p w14:paraId="1101EFCF" w14:textId="77777777" w:rsidR="00D606A3" w:rsidRPr="00662A07" w:rsidRDefault="00D606A3" w:rsidP="00C16494">
      <w:pPr>
        <w:pBdr>
          <w:top w:val="single" w:sz="4" w:space="1" w:color="auto"/>
          <w:left w:val="single" w:sz="4" w:space="1" w:color="auto"/>
          <w:bottom w:val="single" w:sz="4" w:space="1" w:color="auto"/>
          <w:right w:val="single" w:sz="4" w:space="1" w:color="auto"/>
        </w:pBdr>
        <w:rPr>
          <w:rFonts w:ascii="ＭＳ 明朝" w:hAnsi="ＭＳ 明朝"/>
          <w:szCs w:val="21"/>
        </w:rPr>
      </w:pPr>
      <w:r w:rsidRPr="00662A07">
        <w:rPr>
          <w:rFonts w:ascii="ＭＳ 明朝" w:hAnsi="ＭＳ 明朝" w:hint="eastAsia"/>
          <w:szCs w:val="21"/>
        </w:rPr>
        <w:t>（１） 研究等の対象となる個人の人権への配慮</w:t>
      </w:r>
    </w:p>
    <w:p w14:paraId="12598D40" w14:textId="77777777" w:rsidR="00D606A3" w:rsidRPr="00662A07" w:rsidRDefault="000123A5" w:rsidP="00C16494">
      <w:pPr>
        <w:pBdr>
          <w:top w:val="single" w:sz="4" w:space="1" w:color="auto"/>
          <w:left w:val="single" w:sz="4" w:space="1" w:color="auto"/>
          <w:bottom w:val="single" w:sz="4" w:space="1" w:color="auto"/>
          <w:right w:val="single" w:sz="4" w:space="1" w:color="auto"/>
        </w:pBdr>
        <w:jc w:val="left"/>
        <w:rPr>
          <w:rFonts w:ascii="ＭＳ 明朝" w:hAnsi="ＭＳ 明朝"/>
          <w:szCs w:val="21"/>
        </w:rPr>
      </w:pPr>
      <w:r>
        <w:rPr>
          <w:rFonts w:ascii="ＭＳ 明朝" w:hAnsi="ＭＳ 明朝" w:hint="eastAsia"/>
          <w:szCs w:val="21"/>
        </w:rPr>
        <w:t>１.</w:t>
      </w:r>
      <w:r w:rsidR="00D606A3" w:rsidRPr="00662A07">
        <w:rPr>
          <w:rFonts w:ascii="ＭＳ 明朝" w:hAnsi="ＭＳ 明朝" w:hint="eastAsia"/>
          <w:szCs w:val="21"/>
        </w:rPr>
        <w:t xml:space="preserve">本研究は、どの段階でも同意撤回でき、拒否による不利益はない。　　　　　　　　　　　　　　　　　　　　　　　　　　　　　　　　　　　　　　　　　　　　　　　　　</w:t>
      </w:r>
    </w:p>
    <w:p w14:paraId="108C9ACF" w14:textId="77777777" w:rsidR="000123A5" w:rsidRPr="008C0A66" w:rsidRDefault="000123A5" w:rsidP="000123A5">
      <w:pPr>
        <w:pBdr>
          <w:top w:val="single" w:sz="4" w:space="1" w:color="auto"/>
          <w:left w:val="single" w:sz="4" w:space="1" w:color="auto"/>
          <w:bottom w:val="single" w:sz="4" w:space="1" w:color="auto"/>
          <w:right w:val="single" w:sz="4" w:space="1" w:color="auto"/>
        </w:pBdr>
        <w:ind w:left="420" w:hangingChars="200" w:hanging="420"/>
        <w:rPr>
          <w:rFonts w:ascii="ＭＳ 明朝" w:hAnsi="ＭＳ 明朝"/>
          <w:color w:val="FF0000"/>
          <w:szCs w:val="21"/>
        </w:rPr>
      </w:pPr>
      <w:r>
        <w:rPr>
          <w:rFonts w:ascii="ＭＳ 明朝" w:hAnsi="ＭＳ 明朝" w:hint="eastAsia"/>
          <w:szCs w:val="21"/>
        </w:rPr>
        <w:t>２</w:t>
      </w:r>
      <w:r w:rsidR="00D606A3" w:rsidRPr="00662A07">
        <w:rPr>
          <w:rFonts w:ascii="ＭＳ 明朝" w:hAnsi="ＭＳ 明朝" w:hint="eastAsia"/>
          <w:szCs w:val="21"/>
        </w:rPr>
        <w:t>.</w:t>
      </w:r>
      <w:r w:rsidRPr="008C0A66">
        <w:rPr>
          <w:rFonts w:ascii="ＭＳ 明朝" w:hAnsi="ＭＳ 明朝" w:hint="eastAsia"/>
          <w:color w:val="000000"/>
          <w:szCs w:val="21"/>
        </w:rPr>
        <w:t>本研究の測定は、研究参加前に採取、保存されている菌株を用いるものであるため、</w:t>
      </w:r>
    </w:p>
    <w:p w14:paraId="7D1BA068" w14:textId="77777777" w:rsidR="00D606A3" w:rsidRPr="00662A07" w:rsidRDefault="00D606A3" w:rsidP="000123A5">
      <w:pPr>
        <w:pBdr>
          <w:top w:val="single" w:sz="4" w:space="1" w:color="auto"/>
          <w:left w:val="single" w:sz="4" w:space="1" w:color="auto"/>
          <w:bottom w:val="single" w:sz="4" w:space="1" w:color="auto"/>
          <w:right w:val="single" w:sz="4" w:space="1" w:color="auto"/>
        </w:pBdr>
        <w:ind w:left="420" w:hangingChars="200" w:hanging="420"/>
        <w:rPr>
          <w:rFonts w:ascii="ＭＳ 明朝" w:hAnsi="ＭＳ 明朝"/>
          <w:szCs w:val="21"/>
        </w:rPr>
      </w:pPr>
      <w:r w:rsidRPr="00662A07">
        <w:rPr>
          <w:rFonts w:ascii="ＭＳ 明朝" w:hAnsi="ＭＳ 明朝" w:hint="eastAsia"/>
          <w:szCs w:val="21"/>
        </w:rPr>
        <w:t>心身への負担・侵襲・危険性は</w:t>
      </w:r>
      <w:r w:rsidR="000123A5">
        <w:rPr>
          <w:rFonts w:ascii="ＭＳ 明朝" w:hAnsi="ＭＳ 明朝" w:hint="eastAsia"/>
          <w:szCs w:val="21"/>
        </w:rPr>
        <w:t>生じない</w:t>
      </w:r>
      <w:r w:rsidR="00D46C10">
        <w:rPr>
          <w:rFonts w:ascii="ＭＳ 明朝" w:hAnsi="ＭＳ 明朝" w:hint="eastAsia"/>
          <w:szCs w:val="21"/>
        </w:rPr>
        <w:t>ものと考えられる</w:t>
      </w:r>
      <w:r w:rsidRPr="00662A07">
        <w:rPr>
          <w:rFonts w:ascii="ＭＳ 明朝" w:hAnsi="ＭＳ 明朝" w:hint="eastAsia"/>
          <w:szCs w:val="21"/>
        </w:rPr>
        <w:t>。</w:t>
      </w:r>
    </w:p>
    <w:p w14:paraId="27E5B23D" w14:textId="77777777" w:rsidR="00D606A3" w:rsidRPr="00662A07" w:rsidRDefault="000123A5" w:rsidP="000123A5">
      <w:pPr>
        <w:pBdr>
          <w:top w:val="single" w:sz="4" w:space="1" w:color="auto"/>
          <w:left w:val="single" w:sz="4" w:space="1" w:color="auto"/>
          <w:bottom w:val="single" w:sz="4" w:space="1" w:color="auto"/>
          <w:right w:val="single" w:sz="4" w:space="1" w:color="auto"/>
        </w:pBdr>
        <w:rPr>
          <w:rFonts w:ascii="ＭＳ 明朝" w:hAnsi="ＭＳ 明朝"/>
          <w:szCs w:val="21"/>
        </w:rPr>
      </w:pPr>
      <w:r>
        <w:rPr>
          <w:rFonts w:ascii="ＭＳ 明朝" w:hAnsi="ＭＳ 明朝" w:hint="eastAsia"/>
          <w:szCs w:val="21"/>
        </w:rPr>
        <w:t>３</w:t>
      </w:r>
      <w:r w:rsidR="00D606A3" w:rsidRPr="00662A07">
        <w:rPr>
          <w:rFonts w:ascii="ＭＳ 明朝" w:hAnsi="ＭＳ 明朝" w:hint="eastAsia"/>
          <w:szCs w:val="21"/>
        </w:rPr>
        <w:t>.</w:t>
      </w:r>
      <w:r w:rsidR="00AD3AC6" w:rsidRPr="00662A07">
        <w:rPr>
          <w:rFonts w:ascii="ＭＳ 明朝" w:hAnsi="ＭＳ 明朝" w:hint="eastAsia"/>
          <w:szCs w:val="21"/>
        </w:rPr>
        <w:t>個人情報及び個人情報の漏洩による研究協力者の心理的、</w:t>
      </w:r>
      <w:r w:rsidR="00D606A3" w:rsidRPr="00662A07">
        <w:rPr>
          <w:rFonts w:ascii="ＭＳ 明朝" w:hAnsi="ＭＳ 明朝" w:hint="eastAsia"/>
          <w:szCs w:val="21"/>
        </w:rPr>
        <w:t>社会的不利益が生じないよう、最大限の配慮と対策を講じ、データの記載は</w:t>
      </w:r>
      <w:r w:rsidR="00607E54">
        <w:rPr>
          <w:rFonts w:ascii="ＭＳ 明朝" w:hAnsi="ＭＳ 明朝" w:hint="eastAsia"/>
          <w:szCs w:val="21"/>
        </w:rPr>
        <w:t>登録IDと医療機関名を用い、</w:t>
      </w:r>
      <w:r w:rsidR="00D606A3" w:rsidRPr="00662A07">
        <w:rPr>
          <w:rFonts w:ascii="ＭＳ 明朝" w:hAnsi="ＭＳ 明朝" w:hint="eastAsia"/>
          <w:szCs w:val="21"/>
        </w:rPr>
        <w:t>連結可能匿名化とする。</w:t>
      </w:r>
    </w:p>
    <w:p w14:paraId="31F39CC3" w14:textId="77777777" w:rsidR="00D606A3" w:rsidRPr="00F44278"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r w:rsidRPr="00F44278">
        <w:rPr>
          <w:rFonts w:ascii="ＭＳ 明朝" w:hAnsi="ＭＳ 明朝" w:hint="eastAsia"/>
          <w:szCs w:val="21"/>
        </w:rPr>
        <w:t>（２） 研究等の対象となる個人への利益と不利益</w:t>
      </w:r>
    </w:p>
    <w:p w14:paraId="69D1AD12" w14:textId="77777777" w:rsidR="00D606A3" w:rsidRPr="00F44278"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r w:rsidRPr="00F44278">
        <w:rPr>
          <w:rFonts w:ascii="ＭＳ 明朝" w:hAnsi="ＭＳ 明朝" w:hint="eastAsia"/>
          <w:szCs w:val="21"/>
        </w:rPr>
        <w:t>①　利益</w:t>
      </w:r>
    </w:p>
    <w:p w14:paraId="2BE96947" w14:textId="77777777" w:rsidR="000123A5" w:rsidRPr="008C0A66" w:rsidRDefault="000123A5" w:rsidP="00D34561">
      <w:pPr>
        <w:pBdr>
          <w:top w:val="single" w:sz="4" w:space="1" w:color="000000"/>
          <w:left w:val="single" w:sz="4" w:space="1" w:color="000000"/>
          <w:bottom w:val="single" w:sz="4" w:space="1" w:color="000000"/>
          <w:right w:val="single" w:sz="4" w:space="1" w:color="000000"/>
        </w:pBdr>
        <w:ind w:firstLineChars="100" w:firstLine="210"/>
        <w:rPr>
          <w:rFonts w:ascii="ＭＳ 明朝" w:hAnsi="ＭＳ 明朝"/>
          <w:color w:val="000000"/>
          <w:szCs w:val="21"/>
        </w:rPr>
      </w:pPr>
      <w:r w:rsidRPr="008C0A66">
        <w:rPr>
          <w:rFonts w:ascii="ＭＳ 明朝" w:hAnsi="ＭＳ 明朝" w:hint="eastAsia"/>
          <w:color w:val="000000"/>
          <w:szCs w:val="21"/>
        </w:rPr>
        <w:t>治療方針に直接影響がないため、研究による利益はない。</w:t>
      </w:r>
    </w:p>
    <w:p w14:paraId="34788530" w14:textId="77777777" w:rsidR="00D606A3" w:rsidRPr="00F44278" w:rsidRDefault="00D606A3" w:rsidP="00206209">
      <w:pPr>
        <w:pBdr>
          <w:top w:val="single" w:sz="4" w:space="1" w:color="000000"/>
          <w:left w:val="single" w:sz="4" w:space="1" w:color="000000"/>
          <w:bottom w:val="single" w:sz="4" w:space="1" w:color="000000"/>
          <w:right w:val="single" w:sz="4" w:space="1" w:color="000000"/>
        </w:pBdr>
        <w:rPr>
          <w:rFonts w:ascii="ＭＳ 明朝" w:hAnsi="ＭＳ 明朝"/>
          <w:szCs w:val="21"/>
        </w:rPr>
      </w:pPr>
      <w:r w:rsidRPr="00F44278">
        <w:rPr>
          <w:rFonts w:ascii="ＭＳ 明朝" w:hAnsi="ＭＳ 明朝" w:hint="eastAsia"/>
          <w:szCs w:val="21"/>
        </w:rPr>
        <w:t>②　不利益</w:t>
      </w:r>
    </w:p>
    <w:p w14:paraId="0E9A455A" w14:textId="25824B05" w:rsidR="00D606A3" w:rsidRPr="00F44278" w:rsidRDefault="00D606A3" w:rsidP="00D34561">
      <w:pPr>
        <w:pBdr>
          <w:top w:val="single" w:sz="4" w:space="1" w:color="000000"/>
          <w:left w:val="single" w:sz="4" w:space="1" w:color="000000"/>
          <w:bottom w:val="single" w:sz="4" w:space="1" w:color="000000"/>
          <w:right w:val="single" w:sz="4" w:space="1" w:color="000000"/>
        </w:pBdr>
        <w:ind w:firstLineChars="100" w:firstLine="210"/>
        <w:rPr>
          <w:rFonts w:ascii="ＭＳ 明朝" w:hAnsi="ＭＳ 明朝"/>
          <w:szCs w:val="21"/>
        </w:rPr>
      </w:pPr>
      <w:r w:rsidRPr="00F44278">
        <w:rPr>
          <w:rFonts w:ascii="ＭＳ 明朝" w:hAnsi="ＭＳ 明朝" w:hint="eastAsia"/>
          <w:szCs w:val="21"/>
        </w:rPr>
        <w:t>本研究では</w:t>
      </w:r>
      <w:r w:rsidR="003A7212" w:rsidRPr="003A7212">
        <w:rPr>
          <w:rFonts w:ascii="ＭＳ 明朝" w:hAnsi="ＭＳ 明朝" w:hint="eastAsia"/>
          <w:szCs w:val="21"/>
        </w:rPr>
        <w:t>、必要な検体は、研究参加前に採取、保存されている菌株</w:t>
      </w:r>
      <w:r w:rsidR="002112BD">
        <w:rPr>
          <w:rFonts w:ascii="ＭＳ 明朝" w:hAnsi="ＭＳ 明朝" w:hint="eastAsia"/>
          <w:szCs w:val="21"/>
        </w:rPr>
        <w:t>、尿検体</w:t>
      </w:r>
      <w:r w:rsidR="003A7212" w:rsidRPr="003A7212">
        <w:rPr>
          <w:rFonts w:ascii="ＭＳ 明朝" w:hAnsi="ＭＳ 明朝" w:hint="eastAsia"/>
          <w:szCs w:val="21"/>
        </w:rPr>
        <w:t>を用いる</w:t>
      </w:r>
      <w:r w:rsidR="001E2C1A">
        <w:rPr>
          <w:rFonts w:ascii="ＭＳ 明朝" w:hAnsi="ＭＳ 明朝" w:hint="eastAsia"/>
          <w:szCs w:val="21"/>
        </w:rPr>
        <w:t>ため、</w:t>
      </w:r>
      <w:r w:rsidRPr="00F44278">
        <w:rPr>
          <w:rFonts w:ascii="ＭＳ 明朝" w:hAnsi="ＭＳ 明朝" w:hint="eastAsia"/>
          <w:szCs w:val="21"/>
        </w:rPr>
        <w:t>予想される不利益は少ないものと考えられる。</w:t>
      </w:r>
    </w:p>
    <w:p w14:paraId="4F63490A" w14:textId="77777777" w:rsidR="00D606A3" w:rsidRPr="00F44278" w:rsidRDefault="00D606A3" w:rsidP="00206209">
      <w:pPr>
        <w:pBdr>
          <w:left w:val="single" w:sz="4" w:space="1" w:color="000000"/>
          <w:bottom w:val="single" w:sz="4" w:space="1" w:color="000000"/>
          <w:right w:val="single" w:sz="4" w:space="1" w:color="000000"/>
        </w:pBdr>
        <w:rPr>
          <w:rFonts w:ascii="ＭＳ 明朝" w:hAnsi="ＭＳ 明朝"/>
          <w:szCs w:val="21"/>
        </w:rPr>
      </w:pPr>
      <w:r w:rsidRPr="00F44278">
        <w:rPr>
          <w:rFonts w:ascii="ＭＳ 明朝" w:hAnsi="ＭＳ 明朝" w:hint="eastAsia"/>
          <w:szCs w:val="21"/>
        </w:rPr>
        <w:t>（３） 医学的妥当性と貢献度</w:t>
      </w:r>
    </w:p>
    <w:p w14:paraId="2EF5D914" w14:textId="7C9C7A4C" w:rsidR="00C94F43" w:rsidRPr="003E43D5" w:rsidRDefault="00A84FCB" w:rsidP="00A84FCB">
      <w:pPr>
        <w:pBdr>
          <w:left w:val="single" w:sz="4" w:space="1" w:color="000000"/>
          <w:bottom w:val="single" w:sz="4" w:space="1" w:color="000000"/>
          <w:right w:val="single" w:sz="4" w:space="1" w:color="000000"/>
        </w:pBdr>
        <w:kinsoku w:val="0"/>
        <w:overflowPunct w:val="0"/>
        <w:ind w:firstLineChars="100" w:firstLine="250"/>
        <w:jc w:val="left"/>
        <w:rPr>
          <w:rFonts w:ascii="ＭＳ 明朝" w:hAnsi="ＭＳ 明朝"/>
          <w:color w:val="000000"/>
          <w:szCs w:val="21"/>
        </w:rPr>
      </w:pPr>
      <w:r w:rsidRPr="00513F09">
        <w:rPr>
          <w:rFonts w:ascii="ＭＳ 明朝" w:hAnsi="ＭＳ 明朝" w:hint="eastAsia"/>
          <w:color w:val="000000"/>
          <w:spacing w:val="20"/>
          <w:position w:val="2"/>
          <w:szCs w:val="21"/>
        </w:rPr>
        <w:t>肺</w:t>
      </w:r>
      <w:r w:rsidRPr="003E43D5">
        <w:rPr>
          <w:rFonts w:ascii="ＭＳ 明朝" w:hAnsi="ＭＳ 明朝" w:hint="eastAsia"/>
          <w:color w:val="000000"/>
          <w:spacing w:val="20"/>
          <w:position w:val="2"/>
          <w:szCs w:val="21"/>
        </w:rPr>
        <w:t>炎球菌感染症の莢膜型を明らかにすることは、今後の予防、</w:t>
      </w:r>
      <w:r w:rsidR="002112BD">
        <w:rPr>
          <w:rFonts w:ascii="ＭＳ 明朝" w:hAnsi="ＭＳ 明朝" w:hint="eastAsia"/>
          <w:color w:val="000000"/>
          <w:spacing w:val="20"/>
          <w:position w:val="2"/>
          <w:szCs w:val="21"/>
        </w:rPr>
        <w:t>治療、</w:t>
      </w:r>
      <w:r w:rsidRPr="003E43D5">
        <w:rPr>
          <w:rFonts w:ascii="ＭＳ 明朝" w:hAnsi="ＭＳ 明朝" w:hint="eastAsia"/>
          <w:color w:val="000000"/>
          <w:spacing w:val="20"/>
          <w:position w:val="2"/>
          <w:szCs w:val="21"/>
        </w:rPr>
        <w:t>特に</w:t>
      </w:r>
      <w:r w:rsidRPr="003E43D5">
        <w:rPr>
          <w:rFonts w:ascii="ＭＳ 明朝" w:hAnsi="ＭＳ 明朝" w:hint="eastAsia"/>
          <w:color w:val="000000"/>
          <w:spacing w:val="20"/>
          <w:position w:val="2"/>
          <w:szCs w:val="21"/>
        </w:rPr>
        <w:lastRenderedPageBreak/>
        <w:t>ワクチン開発、使用方法を決定するうえで非常に有用である。</w:t>
      </w:r>
    </w:p>
    <w:p w14:paraId="2895A2F1" w14:textId="77777777" w:rsidR="00D606A3" w:rsidRPr="00D66C86" w:rsidRDefault="00D606A3" w:rsidP="00A415C2">
      <w:pPr>
        <w:pBdr>
          <w:top w:val="single" w:sz="4" w:space="1" w:color="auto"/>
          <w:left w:val="single" w:sz="4" w:space="1" w:color="auto"/>
          <w:right w:val="single" w:sz="4" w:space="1" w:color="auto"/>
        </w:pBdr>
        <w:rPr>
          <w:rFonts w:ascii="ＭＳ 明朝" w:hAnsi="ＭＳ 明朝"/>
          <w:szCs w:val="21"/>
        </w:rPr>
      </w:pPr>
      <w:r w:rsidRPr="00D66C86">
        <w:rPr>
          <w:rFonts w:ascii="ＭＳ 明朝" w:hAnsi="ＭＳ 明朝" w:hint="eastAsia"/>
          <w:szCs w:val="21"/>
        </w:rPr>
        <w:t>（４） 研究等の対象となる個人に対する説明、並びに理解を求め同意を得る方法</w:t>
      </w:r>
    </w:p>
    <w:p w14:paraId="3EFE2E96" w14:textId="77777777" w:rsidR="002112BD" w:rsidRDefault="0020064B" w:rsidP="002112BD">
      <w:pPr>
        <w:pBdr>
          <w:top w:val="single" w:sz="4" w:space="1" w:color="auto"/>
          <w:left w:val="single" w:sz="4" w:space="1" w:color="auto"/>
          <w:right w:val="single" w:sz="4" w:space="1" w:color="auto"/>
        </w:pBdr>
        <w:jc w:val="left"/>
        <w:rPr>
          <w:rFonts w:ascii="ＭＳ 明朝" w:hAnsi="ＭＳ 明朝"/>
          <w:szCs w:val="21"/>
        </w:rPr>
      </w:pPr>
      <w:r w:rsidRPr="008C0A66">
        <w:rPr>
          <w:rFonts w:ascii="ＭＳ 明朝" w:hAnsi="ＭＳ 明朝" w:hint="eastAsia"/>
          <w:szCs w:val="21"/>
        </w:rPr>
        <w:t>被験者に説明し同意を得る方法</w:t>
      </w:r>
    </w:p>
    <w:p w14:paraId="3808F063" w14:textId="77777777" w:rsidR="002112BD" w:rsidRDefault="002112BD" w:rsidP="002112BD">
      <w:pPr>
        <w:pBdr>
          <w:top w:val="single" w:sz="4" w:space="1" w:color="auto"/>
          <w:left w:val="single" w:sz="4" w:space="1" w:color="auto"/>
          <w:right w:val="single" w:sz="4" w:space="1" w:color="auto"/>
        </w:pBdr>
        <w:ind w:firstLineChars="100" w:firstLine="210"/>
        <w:jc w:val="left"/>
        <w:rPr>
          <w:rFonts w:ascii="ＭＳ 明朝" w:hAnsi="ＭＳ 明朝"/>
          <w:color w:val="000000"/>
          <w:szCs w:val="21"/>
        </w:rPr>
      </w:pPr>
      <w:r w:rsidRPr="002112BD">
        <w:rPr>
          <w:rFonts w:ascii="ＭＳ 明朝" w:hAnsi="ＭＳ 明朝" w:hint="eastAsia"/>
          <w:color w:val="000000"/>
          <w:szCs w:val="21"/>
        </w:rPr>
        <w:t>本研究で収集される菌株、尿、及び患者属性情報は、既存試料・情報に該当する。既存試料・情報の提供を行う者は、必ずしも文書によりインフォームド・コンセントを受けることを要しないが、文書によりインフォームド・コンセントを受けない場合には、口頭によりインフォームド・コンセントを受け、説明の方法及び内容並びに受けた同意の内容に関する記録を作成する。（指針 第12の1(3)）</w:t>
      </w:r>
    </w:p>
    <w:p w14:paraId="39DE4B63" w14:textId="77777777" w:rsidR="002112BD" w:rsidRDefault="002112BD" w:rsidP="002112BD">
      <w:pPr>
        <w:pBdr>
          <w:top w:val="single" w:sz="4" w:space="1" w:color="auto"/>
          <w:left w:val="single" w:sz="4" w:space="1" w:color="auto"/>
          <w:right w:val="single" w:sz="4" w:space="1" w:color="auto"/>
        </w:pBdr>
        <w:ind w:firstLineChars="100" w:firstLine="210"/>
        <w:jc w:val="left"/>
        <w:rPr>
          <w:rFonts w:ascii="ＭＳ 明朝" w:hAnsi="ＭＳ 明朝"/>
          <w:color w:val="000000"/>
          <w:szCs w:val="21"/>
        </w:rPr>
      </w:pPr>
      <w:r w:rsidRPr="002112BD">
        <w:rPr>
          <w:rFonts w:ascii="ＭＳ 明朝" w:hAnsi="ＭＳ 明朝" w:hint="eastAsia"/>
          <w:color w:val="000000"/>
          <w:szCs w:val="21"/>
        </w:rPr>
        <w:t>また、情報が取得されてから相当の年月が経過しているため、あるいは、死亡、退職及び転居等により当該研究対象者と連絡をとることが困難な場合も想定される。これに該当する場合においても既存試料・情報を提供することができるよう、本研究に関する次の事項を公開する。</w:t>
      </w:r>
    </w:p>
    <w:p w14:paraId="5407A456" w14:textId="77777777" w:rsidR="002112BD" w:rsidRDefault="002112BD" w:rsidP="002112BD">
      <w:pPr>
        <w:pBdr>
          <w:top w:val="single" w:sz="4" w:space="1" w:color="auto"/>
          <w:left w:val="single" w:sz="4" w:space="1" w:color="auto"/>
          <w:right w:val="single" w:sz="4" w:space="1" w:color="auto"/>
        </w:pBdr>
        <w:jc w:val="left"/>
        <w:rPr>
          <w:rFonts w:ascii="ＭＳ 明朝" w:hAnsi="ＭＳ 明朝"/>
          <w:color w:val="000000"/>
          <w:szCs w:val="21"/>
        </w:rPr>
      </w:pPr>
      <w:r w:rsidRPr="002112BD">
        <w:rPr>
          <w:rFonts w:ascii="ＭＳ 明朝" w:hAnsi="ＭＳ 明朝" w:hint="eastAsia"/>
          <w:color w:val="000000"/>
          <w:szCs w:val="21"/>
        </w:rPr>
        <w:t>① 試料・情報の利用目的及び利用方法（他の機関へ提供される場合はその方法を含む。）② 利用し、又は提供する試料・情報の項目</w:t>
      </w:r>
    </w:p>
    <w:p w14:paraId="06AF8D6F" w14:textId="77777777" w:rsidR="002112BD" w:rsidRDefault="002112BD" w:rsidP="002112BD">
      <w:pPr>
        <w:pBdr>
          <w:top w:val="single" w:sz="4" w:space="1" w:color="auto"/>
          <w:left w:val="single" w:sz="4" w:space="1" w:color="auto"/>
          <w:right w:val="single" w:sz="4" w:space="1" w:color="auto"/>
        </w:pBdr>
        <w:jc w:val="left"/>
        <w:rPr>
          <w:rFonts w:ascii="ＭＳ 明朝" w:hAnsi="ＭＳ 明朝"/>
          <w:color w:val="000000"/>
          <w:szCs w:val="21"/>
        </w:rPr>
      </w:pPr>
      <w:r w:rsidRPr="002112BD">
        <w:rPr>
          <w:rFonts w:ascii="ＭＳ 明朝" w:hAnsi="ＭＳ 明朝" w:hint="eastAsia"/>
          <w:color w:val="000000"/>
          <w:szCs w:val="21"/>
        </w:rPr>
        <w:t>③ 利用する者の範囲</w:t>
      </w:r>
    </w:p>
    <w:p w14:paraId="33D34E1A" w14:textId="77777777" w:rsidR="002112BD" w:rsidRDefault="002112BD" w:rsidP="002112BD">
      <w:pPr>
        <w:pBdr>
          <w:top w:val="single" w:sz="4" w:space="1" w:color="auto"/>
          <w:left w:val="single" w:sz="4" w:space="1" w:color="auto"/>
          <w:right w:val="single" w:sz="4" w:space="1" w:color="auto"/>
        </w:pBdr>
        <w:jc w:val="left"/>
        <w:rPr>
          <w:rFonts w:ascii="ＭＳ 明朝" w:hAnsi="ＭＳ 明朝"/>
          <w:color w:val="000000"/>
          <w:szCs w:val="21"/>
        </w:rPr>
      </w:pPr>
      <w:r w:rsidRPr="002112BD">
        <w:rPr>
          <w:rFonts w:ascii="ＭＳ 明朝" w:hAnsi="ＭＳ 明朝" w:hint="eastAsia"/>
          <w:color w:val="000000"/>
          <w:szCs w:val="21"/>
        </w:rPr>
        <w:t>④ 試料・情報の管理について責任を有する者の氏名又は名称</w:t>
      </w:r>
    </w:p>
    <w:p w14:paraId="30AFB17A" w14:textId="77777777" w:rsidR="002112BD" w:rsidRDefault="002112BD" w:rsidP="002112BD">
      <w:pPr>
        <w:pBdr>
          <w:top w:val="single" w:sz="4" w:space="1" w:color="auto"/>
          <w:left w:val="single" w:sz="4" w:space="1" w:color="auto"/>
          <w:right w:val="single" w:sz="4" w:space="1" w:color="auto"/>
        </w:pBdr>
        <w:jc w:val="left"/>
        <w:rPr>
          <w:rFonts w:ascii="ＭＳ 明朝" w:hAnsi="ＭＳ 明朝"/>
          <w:color w:val="000000"/>
          <w:szCs w:val="21"/>
        </w:rPr>
      </w:pPr>
      <w:r w:rsidRPr="002112BD">
        <w:rPr>
          <w:rFonts w:ascii="ＭＳ 明朝" w:hAnsi="ＭＳ 明朝" w:hint="eastAsia"/>
          <w:color w:val="000000"/>
          <w:szCs w:val="21"/>
        </w:rPr>
        <w:t>なお、これら情報は次のホームページに掲載する。</w:t>
      </w:r>
    </w:p>
    <w:p w14:paraId="411CE26B" w14:textId="374879DF" w:rsidR="002112BD" w:rsidRDefault="0088699F" w:rsidP="002112BD">
      <w:pPr>
        <w:pBdr>
          <w:top w:val="single" w:sz="4" w:space="1" w:color="auto"/>
          <w:left w:val="single" w:sz="4" w:space="1" w:color="auto"/>
          <w:right w:val="single" w:sz="4" w:space="1" w:color="auto"/>
        </w:pBdr>
        <w:jc w:val="left"/>
        <w:rPr>
          <w:rFonts w:ascii="ＭＳ 明朝" w:hAnsi="ＭＳ 明朝"/>
          <w:color w:val="000000"/>
          <w:szCs w:val="21"/>
        </w:rPr>
      </w:pPr>
      <w:r w:rsidRPr="008C00F4">
        <w:rPr>
          <w:rFonts w:ascii="ＭＳ 明朝" w:hAnsi="ＭＳ 明朝" w:hint="eastAsia"/>
          <w:color w:val="000000" w:themeColor="text1"/>
          <w:szCs w:val="21"/>
        </w:rPr>
        <w:t>小児における肺炎球菌感染症全国サーベイランス　ホームペ</w:t>
      </w:r>
      <w:r w:rsidRPr="0088699F">
        <w:rPr>
          <w:rFonts w:ascii="ＭＳ 明朝" w:hAnsi="ＭＳ 明朝" w:hint="eastAsia"/>
          <w:color w:val="000000"/>
          <w:szCs w:val="21"/>
        </w:rPr>
        <w:t>ージ</w:t>
      </w:r>
      <w:r w:rsidR="002112BD" w:rsidRPr="002112BD">
        <w:rPr>
          <w:rFonts w:ascii="ＭＳ 明朝" w:hAnsi="ＭＳ 明朝" w:hint="eastAsia"/>
          <w:color w:val="000000"/>
          <w:szCs w:val="21"/>
        </w:rPr>
        <w:t xml:space="preserve">　</w:t>
      </w:r>
      <w:hyperlink r:id="rId10" w:history="1">
        <w:r w:rsidR="002112BD" w:rsidRPr="00264E8B">
          <w:rPr>
            <w:rStyle w:val="ac"/>
            <w:rFonts w:ascii="ＭＳ 明朝" w:hAnsi="ＭＳ 明朝" w:hint="eastAsia"/>
            <w:szCs w:val="21"/>
          </w:rPr>
          <w:t>http://pneumocatch.jp/index.html</w:t>
        </w:r>
      </w:hyperlink>
    </w:p>
    <w:p w14:paraId="2D860C7B" w14:textId="11108076" w:rsidR="002112BD" w:rsidRDefault="002112BD" w:rsidP="002112BD">
      <w:pPr>
        <w:pBdr>
          <w:top w:val="single" w:sz="4" w:space="1" w:color="auto"/>
          <w:left w:val="single" w:sz="4" w:space="1" w:color="auto"/>
          <w:right w:val="single" w:sz="4" w:space="1" w:color="auto"/>
        </w:pBdr>
        <w:jc w:val="left"/>
        <w:rPr>
          <w:rFonts w:ascii="ＭＳ 明朝" w:hAnsi="ＭＳ 明朝"/>
          <w:color w:val="000000"/>
          <w:szCs w:val="21"/>
        </w:rPr>
      </w:pPr>
      <w:r w:rsidRPr="002112BD">
        <w:rPr>
          <w:rFonts w:ascii="ＭＳ 明朝" w:hAnsi="ＭＳ 明朝" w:hint="eastAsia"/>
          <w:color w:val="000000"/>
          <w:szCs w:val="21"/>
        </w:rPr>
        <w:t>既存資料・情報を提供した場合、医療機関の研究者は、その提供に関する記録として、研究計画書及び同意文書又は口頭同意を受けたことを記録した診療記録を保管する。本研究における記録の保存期間は、研究終了後5年間とする（11.記録の保存）</w:t>
      </w:r>
    </w:p>
    <w:p w14:paraId="6B60072F" w14:textId="1BD2EE9A" w:rsidR="002112BD" w:rsidRPr="00140CEE" w:rsidRDefault="00140CEE" w:rsidP="002112BD">
      <w:pPr>
        <w:pBdr>
          <w:top w:val="single" w:sz="4" w:space="1" w:color="auto"/>
          <w:left w:val="single" w:sz="4" w:space="1" w:color="auto"/>
          <w:bottom w:val="single" w:sz="4" w:space="1" w:color="auto"/>
          <w:right w:val="single" w:sz="4" w:space="1" w:color="auto"/>
        </w:pBdr>
        <w:rPr>
          <w:rFonts w:ascii="ＭＳ 明朝" w:hAnsi="ＭＳ 明朝"/>
          <w:b/>
          <w:bCs/>
          <w:szCs w:val="21"/>
        </w:rPr>
      </w:pPr>
      <w:r w:rsidRPr="00140CEE">
        <w:rPr>
          <w:rFonts w:ascii="ＭＳ 明朝" w:hAnsi="ＭＳ 明朝" w:hint="eastAsia"/>
          <w:b/>
          <w:bCs/>
          <w:szCs w:val="21"/>
        </w:rPr>
        <w:t xml:space="preserve">６　</w:t>
      </w:r>
      <w:r w:rsidR="00D606A3" w:rsidRPr="00140CEE">
        <w:rPr>
          <w:rFonts w:ascii="ＭＳ 明朝" w:hAnsi="ＭＳ 明朝" w:hint="eastAsia"/>
          <w:b/>
          <w:bCs/>
          <w:szCs w:val="21"/>
        </w:rPr>
        <w:t>その他参考事項（本題に関連した国内外の事情、文献等）</w:t>
      </w:r>
    </w:p>
    <w:p w14:paraId="69EBDECD" w14:textId="77777777" w:rsidR="002112BD" w:rsidRDefault="002112BD" w:rsidP="002112BD">
      <w:pPr>
        <w:pBdr>
          <w:top w:val="single" w:sz="4" w:space="1" w:color="auto"/>
          <w:left w:val="single" w:sz="4" w:space="1" w:color="auto"/>
          <w:bottom w:val="single" w:sz="4" w:space="1" w:color="auto"/>
          <w:right w:val="single" w:sz="4" w:space="1" w:color="auto"/>
        </w:pBdr>
        <w:rPr>
          <w:rFonts w:ascii="ＭＳ 明朝" w:hAnsi="ＭＳ 明朝" w:cs="メイリオ"/>
          <w:spacing w:val="20"/>
          <w:position w:val="2"/>
          <w:szCs w:val="21"/>
        </w:rPr>
      </w:pPr>
      <w:r w:rsidRPr="002112BD">
        <w:rPr>
          <w:rFonts w:ascii="ＭＳ 明朝" w:hAnsi="ＭＳ 明朝" w:cs="メイリオ"/>
          <w:spacing w:val="20"/>
          <w:position w:val="2"/>
          <w:szCs w:val="21"/>
        </w:rPr>
        <w:t xml:space="preserve">1. </w:t>
      </w:r>
      <w:proofErr w:type="spellStart"/>
      <w:r w:rsidRPr="002112BD">
        <w:rPr>
          <w:rFonts w:ascii="ＭＳ 明朝" w:hAnsi="ＭＳ 明朝" w:cs="メイリオ"/>
          <w:spacing w:val="20"/>
          <w:position w:val="2"/>
          <w:szCs w:val="21"/>
        </w:rPr>
        <w:t>Pilishvili</w:t>
      </w:r>
      <w:proofErr w:type="spellEnd"/>
      <w:r w:rsidRPr="002112BD">
        <w:rPr>
          <w:rFonts w:ascii="ＭＳ 明朝" w:hAnsi="ＭＳ 明朝" w:cs="メイリオ"/>
          <w:spacing w:val="20"/>
          <w:position w:val="2"/>
          <w:szCs w:val="21"/>
        </w:rPr>
        <w:t xml:space="preserve"> T et al. Sustained reductions in invasive pneumococcal disease in the era of conjugate vaccine. J Infect Dis 2010; 201:32-41.</w:t>
      </w:r>
    </w:p>
    <w:p w14:paraId="1F5AED3B" w14:textId="77777777" w:rsidR="002112BD" w:rsidRDefault="002112BD" w:rsidP="002112BD">
      <w:pPr>
        <w:pBdr>
          <w:top w:val="single" w:sz="4" w:space="1" w:color="auto"/>
          <w:left w:val="single" w:sz="4" w:space="1" w:color="auto"/>
          <w:bottom w:val="single" w:sz="4" w:space="1" w:color="auto"/>
          <w:right w:val="single" w:sz="4" w:space="1" w:color="auto"/>
        </w:pBdr>
        <w:rPr>
          <w:rFonts w:ascii="ＭＳ 明朝" w:hAnsi="ＭＳ 明朝" w:cs="メイリオ"/>
          <w:spacing w:val="20"/>
          <w:position w:val="2"/>
          <w:szCs w:val="21"/>
        </w:rPr>
      </w:pPr>
      <w:r w:rsidRPr="002112BD">
        <w:rPr>
          <w:rFonts w:ascii="ＭＳ 明朝" w:hAnsi="ＭＳ 明朝" w:cs="メイリオ"/>
          <w:spacing w:val="20"/>
          <w:position w:val="2"/>
          <w:szCs w:val="21"/>
        </w:rPr>
        <w:t xml:space="preserve">2. Suga S, Chang B, Asada K, </w:t>
      </w:r>
      <w:proofErr w:type="spellStart"/>
      <w:r w:rsidRPr="002112BD">
        <w:rPr>
          <w:rFonts w:ascii="ＭＳ 明朝" w:hAnsi="ＭＳ 明朝" w:cs="メイリオ"/>
          <w:spacing w:val="20"/>
          <w:position w:val="2"/>
          <w:szCs w:val="21"/>
        </w:rPr>
        <w:t>Akeda</w:t>
      </w:r>
      <w:proofErr w:type="spellEnd"/>
      <w:r w:rsidRPr="002112BD">
        <w:rPr>
          <w:rFonts w:ascii="ＭＳ 明朝" w:hAnsi="ＭＳ 明朝" w:cs="メイリオ"/>
          <w:spacing w:val="20"/>
          <w:position w:val="2"/>
          <w:szCs w:val="21"/>
        </w:rPr>
        <w:t xml:space="preserve"> H, Nishi J, Okada K, </w:t>
      </w:r>
      <w:proofErr w:type="spellStart"/>
      <w:r w:rsidRPr="002112BD">
        <w:rPr>
          <w:rFonts w:ascii="ＭＳ 明朝" w:hAnsi="ＭＳ 明朝" w:cs="メイリオ"/>
          <w:spacing w:val="20"/>
          <w:position w:val="2"/>
          <w:szCs w:val="21"/>
        </w:rPr>
        <w:t>Wakiguchi</w:t>
      </w:r>
      <w:proofErr w:type="spellEnd"/>
      <w:r w:rsidRPr="002112BD">
        <w:rPr>
          <w:rFonts w:ascii="ＭＳ 明朝" w:hAnsi="ＭＳ 明朝" w:cs="メイリオ"/>
          <w:spacing w:val="20"/>
          <w:position w:val="2"/>
          <w:szCs w:val="21"/>
        </w:rPr>
        <w:t xml:space="preserve"> H, Maeda A, Oda M, </w:t>
      </w:r>
      <w:proofErr w:type="spellStart"/>
      <w:r w:rsidRPr="002112BD">
        <w:rPr>
          <w:rFonts w:ascii="ＭＳ 明朝" w:hAnsi="ＭＳ 明朝" w:cs="メイリオ"/>
          <w:spacing w:val="20"/>
          <w:position w:val="2"/>
          <w:szCs w:val="21"/>
        </w:rPr>
        <w:t>Ishiwada</w:t>
      </w:r>
      <w:proofErr w:type="spellEnd"/>
      <w:r w:rsidRPr="002112BD">
        <w:rPr>
          <w:rFonts w:ascii="ＭＳ 明朝" w:hAnsi="ＭＳ 明朝" w:cs="メイリオ"/>
          <w:spacing w:val="20"/>
          <w:position w:val="2"/>
          <w:szCs w:val="21"/>
        </w:rPr>
        <w:t xml:space="preserve"> N, </w:t>
      </w:r>
      <w:proofErr w:type="spellStart"/>
      <w:r w:rsidRPr="002112BD">
        <w:rPr>
          <w:rFonts w:ascii="ＭＳ 明朝" w:hAnsi="ＭＳ 明朝" w:cs="メイリオ"/>
          <w:spacing w:val="20"/>
          <w:position w:val="2"/>
          <w:szCs w:val="21"/>
        </w:rPr>
        <w:t>Saitoh</w:t>
      </w:r>
      <w:proofErr w:type="spellEnd"/>
      <w:r w:rsidRPr="002112BD">
        <w:rPr>
          <w:rFonts w:ascii="ＭＳ 明朝" w:hAnsi="ＭＳ 明朝" w:cs="メイリオ"/>
          <w:spacing w:val="20"/>
          <w:position w:val="2"/>
          <w:szCs w:val="21"/>
        </w:rPr>
        <w:t xml:space="preserve"> A, Oishi T, </w:t>
      </w:r>
      <w:proofErr w:type="spellStart"/>
      <w:r w:rsidRPr="002112BD">
        <w:rPr>
          <w:rFonts w:ascii="ＭＳ 明朝" w:hAnsi="ＭＳ 明朝" w:cs="メイリオ"/>
          <w:spacing w:val="20"/>
          <w:position w:val="2"/>
          <w:szCs w:val="21"/>
        </w:rPr>
        <w:t>Hosoya</w:t>
      </w:r>
      <w:proofErr w:type="spellEnd"/>
      <w:r w:rsidRPr="002112BD">
        <w:rPr>
          <w:rFonts w:ascii="ＭＳ 明朝" w:hAnsi="ＭＳ 明朝" w:cs="メイリオ"/>
          <w:spacing w:val="20"/>
          <w:position w:val="2"/>
          <w:szCs w:val="21"/>
        </w:rPr>
        <w:t xml:space="preserve"> M, </w:t>
      </w:r>
      <w:proofErr w:type="spellStart"/>
      <w:r w:rsidRPr="002112BD">
        <w:rPr>
          <w:rFonts w:ascii="ＭＳ 明朝" w:hAnsi="ＭＳ 明朝" w:cs="メイリオ"/>
          <w:spacing w:val="20"/>
          <w:position w:val="2"/>
          <w:szCs w:val="21"/>
        </w:rPr>
        <w:t>Togashi</w:t>
      </w:r>
      <w:proofErr w:type="spellEnd"/>
      <w:r w:rsidRPr="002112BD">
        <w:rPr>
          <w:rFonts w:ascii="ＭＳ 明朝" w:hAnsi="ＭＳ 明朝" w:cs="メイリオ"/>
          <w:spacing w:val="20"/>
          <w:position w:val="2"/>
          <w:szCs w:val="21"/>
        </w:rPr>
        <w:t xml:space="preserve"> T, Oishi K, Ihara </w:t>
      </w:r>
      <w:proofErr w:type="spellStart"/>
      <w:r w:rsidRPr="002112BD">
        <w:rPr>
          <w:rFonts w:ascii="ＭＳ 明朝" w:hAnsi="ＭＳ 明朝" w:cs="メイリオ"/>
          <w:spacing w:val="20"/>
          <w:position w:val="2"/>
          <w:szCs w:val="21"/>
        </w:rPr>
        <w:t>T.Nationwide</w:t>
      </w:r>
      <w:proofErr w:type="spellEnd"/>
      <w:r w:rsidRPr="002112BD">
        <w:rPr>
          <w:rFonts w:ascii="ＭＳ 明朝" w:hAnsi="ＭＳ 明朝" w:cs="メイリオ"/>
          <w:spacing w:val="20"/>
          <w:position w:val="2"/>
          <w:szCs w:val="21"/>
        </w:rPr>
        <w:t xml:space="preserve"> population-based surveillance of invasive pneumococcal disease in Japanese children: Effects of the seven-valent pneumococcal conjugate vaccine. Vaccine. 2015; 33(45): 6054-60.</w:t>
      </w:r>
    </w:p>
    <w:p w14:paraId="09991681" w14:textId="77777777" w:rsidR="002112BD" w:rsidRDefault="002112BD" w:rsidP="002112BD">
      <w:pPr>
        <w:pBdr>
          <w:top w:val="single" w:sz="4" w:space="1" w:color="auto"/>
          <w:left w:val="single" w:sz="4" w:space="1" w:color="auto"/>
          <w:bottom w:val="single" w:sz="4" w:space="1" w:color="auto"/>
          <w:right w:val="single" w:sz="4" w:space="1" w:color="auto"/>
        </w:pBdr>
        <w:rPr>
          <w:rFonts w:ascii="ＭＳ 明朝" w:hAnsi="ＭＳ 明朝" w:cs="メイリオ"/>
          <w:spacing w:val="20"/>
          <w:position w:val="2"/>
          <w:szCs w:val="21"/>
        </w:rPr>
      </w:pPr>
      <w:r w:rsidRPr="002112BD">
        <w:rPr>
          <w:rFonts w:ascii="ＭＳ 明朝" w:hAnsi="ＭＳ 明朝" w:cs="メイリオ"/>
          <w:spacing w:val="20"/>
          <w:position w:val="2"/>
          <w:szCs w:val="21"/>
        </w:rPr>
        <w:t xml:space="preserve">3. Reinert R, Jacobs MR, Kaplan SL. Pneumococcal disease caused by serotype 19A: review of the literature and implications for future vaccine development. Vaccine. 2010; 28(26):4249-59. </w:t>
      </w:r>
    </w:p>
    <w:p w14:paraId="2ECE3A04" w14:textId="77777777" w:rsidR="002112BD" w:rsidRDefault="002112BD" w:rsidP="002112BD">
      <w:pPr>
        <w:pBdr>
          <w:top w:val="single" w:sz="4" w:space="1" w:color="auto"/>
          <w:left w:val="single" w:sz="4" w:space="1" w:color="auto"/>
          <w:bottom w:val="single" w:sz="4" w:space="1" w:color="auto"/>
          <w:right w:val="single" w:sz="4" w:space="1" w:color="auto"/>
        </w:pBdr>
        <w:rPr>
          <w:rFonts w:ascii="ＭＳ 明朝" w:hAnsi="ＭＳ 明朝" w:cs="メイリオ"/>
          <w:spacing w:val="20"/>
          <w:position w:val="2"/>
          <w:szCs w:val="21"/>
        </w:rPr>
      </w:pPr>
      <w:r w:rsidRPr="002112BD">
        <w:rPr>
          <w:rFonts w:ascii="ＭＳ 明朝" w:hAnsi="ＭＳ 明朝" w:cs="メイリオ"/>
          <w:spacing w:val="20"/>
          <w:position w:val="2"/>
          <w:szCs w:val="21"/>
        </w:rPr>
        <w:t xml:space="preserve">4. </w:t>
      </w:r>
      <w:proofErr w:type="spellStart"/>
      <w:r w:rsidRPr="002112BD">
        <w:rPr>
          <w:rFonts w:ascii="ＭＳ 明朝" w:hAnsi="ＭＳ 明朝" w:cs="メイリオ"/>
          <w:spacing w:val="20"/>
          <w:position w:val="2"/>
          <w:szCs w:val="21"/>
        </w:rPr>
        <w:t>Camilli</w:t>
      </w:r>
      <w:proofErr w:type="spellEnd"/>
      <w:r w:rsidRPr="002112BD">
        <w:rPr>
          <w:rFonts w:ascii="ＭＳ 明朝" w:hAnsi="ＭＳ 明朝" w:cs="メイリオ"/>
          <w:spacing w:val="20"/>
          <w:position w:val="2"/>
          <w:szCs w:val="21"/>
        </w:rPr>
        <w:t xml:space="preserve"> R, </w:t>
      </w:r>
      <w:proofErr w:type="spellStart"/>
      <w:r w:rsidRPr="002112BD">
        <w:rPr>
          <w:rFonts w:ascii="ＭＳ 明朝" w:hAnsi="ＭＳ 明朝" w:cs="メイリオ"/>
          <w:spacing w:val="20"/>
          <w:position w:val="2"/>
          <w:szCs w:val="21"/>
        </w:rPr>
        <w:t>Daprai</w:t>
      </w:r>
      <w:proofErr w:type="spellEnd"/>
      <w:r w:rsidRPr="002112BD">
        <w:rPr>
          <w:rFonts w:ascii="ＭＳ 明朝" w:hAnsi="ＭＳ 明朝" w:cs="メイリオ"/>
          <w:spacing w:val="20"/>
          <w:position w:val="2"/>
          <w:szCs w:val="21"/>
        </w:rPr>
        <w:t xml:space="preserve"> L, </w:t>
      </w:r>
      <w:proofErr w:type="spellStart"/>
      <w:r w:rsidRPr="002112BD">
        <w:rPr>
          <w:rFonts w:ascii="ＭＳ 明朝" w:hAnsi="ＭＳ 明朝" w:cs="メイリオ"/>
          <w:spacing w:val="20"/>
          <w:position w:val="2"/>
          <w:szCs w:val="21"/>
        </w:rPr>
        <w:t>Cavrini</w:t>
      </w:r>
      <w:proofErr w:type="spellEnd"/>
      <w:r w:rsidRPr="002112BD">
        <w:rPr>
          <w:rFonts w:ascii="ＭＳ 明朝" w:hAnsi="ＭＳ 明朝" w:cs="メイリオ"/>
          <w:spacing w:val="20"/>
          <w:position w:val="2"/>
          <w:szCs w:val="21"/>
        </w:rPr>
        <w:t xml:space="preserve"> F, Lombardo D, </w:t>
      </w:r>
      <w:proofErr w:type="spellStart"/>
      <w:r w:rsidRPr="002112BD">
        <w:rPr>
          <w:rFonts w:ascii="ＭＳ 明朝" w:hAnsi="ＭＳ 明朝" w:cs="メイリオ"/>
          <w:spacing w:val="20"/>
          <w:position w:val="2"/>
          <w:szCs w:val="21"/>
        </w:rPr>
        <w:t>D'Ambrosio</w:t>
      </w:r>
      <w:proofErr w:type="spellEnd"/>
      <w:r w:rsidRPr="002112BD">
        <w:rPr>
          <w:rFonts w:ascii="ＭＳ 明朝" w:hAnsi="ＭＳ 明朝" w:cs="メイリオ"/>
          <w:spacing w:val="20"/>
          <w:position w:val="2"/>
          <w:szCs w:val="21"/>
        </w:rPr>
        <w:t xml:space="preserve"> F, Del Grosso M, et al. Pneumococcal carriage in young children one year </w:t>
      </w:r>
      <w:r w:rsidRPr="002112BD">
        <w:rPr>
          <w:rFonts w:ascii="ＭＳ 明朝" w:hAnsi="ＭＳ 明朝" w:cs="メイリオ"/>
          <w:spacing w:val="20"/>
          <w:position w:val="2"/>
          <w:szCs w:val="21"/>
        </w:rPr>
        <w:lastRenderedPageBreak/>
        <w:t xml:space="preserve">after introduction of the 13-valent conjugate vaccine in Italy. </w:t>
      </w:r>
      <w:proofErr w:type="spellStart"/>
      <w:r w:rsidRPr="002112BD">
        <w:rPr>
          <w:rFonts w:ascii="ＭＳ 明朝" w:hAnsi="ＭＳ 明朝" w:cs="メイリオ"/>
          <w:spacing w:val="20"/>
          <w:position w:val="2"/>
          <w:szCs w:val="21"/>
        </w:rPr>
        <w:t>PLoS</w:t>
      </w:r>
      <w:proofErr w:type="spellEnd"/>
      <w:r w:rsidRPr="002112BD">
        <w:rPr>
          <w:rFonts w:ascii="ＭＳ 明朝" w:hAnsi="ＭＳ 明朝" w:cs="メイリオ"/>
          <w:spacing w:val="20"/>
          <w:position w:val="2"/>
          <w:szCs w:val="21"/>
        </w:rPr>
        <w:t xml:space="preserve"> One 2013;8(10):e76309.</w:t>
      </w:r>
    </w:p>
    <w:p w14:paraId="4F3F05D9" w14:textId="77777777" w:rsidR="002112BD" w:rsidRDefault="002112BD" w:rsidP="002112BD">
      <w:pPr>
        <w:pBdr>
          <w:top w:val="single" w:sz="4" w:space="1" w:color="auto"/>
          <w:left w:val="single" w:sz="4" w:space="1" w:color="auto"/>
          <w:bottom w:val="single" w:sz="4" w:space="1" w:color="auto"/>
          <w:right w:val="single" w:sz="4" w:space="1" w:color="auto"/>
        </w:pBdr>
        <w:rPr>
          <w:rFonts w:ascii="ＭＳ 明朝" w:hAnsi="ＭＳ 明朝" w:cs="メイリオ"/>
          <w:spacing w:val="20"/>
          <w:position w:val="2"/>
          <w:szCs w:val="21"/>
        </w:rPr>
      </w:pPr>
      <w:r w:rsidRPr="002112BD">
        <w:rPr>
          <w:rFonts w:ascii="ＭＳ 明朝" w:hAnsi="ＭＳ 明朝" w:cs="メイリオ"/>
          <w:spacing w:val="20"/>
          <w:position w:val="2"/>
          <w:szCs w:val="21"/>
        </w:rPr>
        <w:t>5. Leeming JP et al, South-West Pneumococcus Study G. Diagnosis of invasive pneumococcal infection by serotype-specific urinary antigen detection. J Clin Microbiol 2005; 43:4972-6.</w:t>
      </w:r>
    </w:p>
    <w:p w14:paraId="56572288" w14:textId="3285BA0B" w:rsidR="00D606A3" w:rsidRPr="00F44278" w:rsidRDefault="002112BD" w:rsidP="002112BD">
      <w:pPr>
        <w:pBdr>
          <w:top w:val="single" w:sz="4" w:space="1" w:color="auto"/>
          <w:left w:val="single" w:sz="4" w:space="1" w:color="auto"/>
          <w:bottom w:val="single" w:sz="4" w:space="1" w:color="auto"/>
          <w:right w:val="single" w:sz="4" w:space="1" w:color="auto"/>
        </w:pBdr>
        <w:rPr>
          <w:rFonts w:ascii="ＭＳ 明朝" w:hAnsi="ＭＳ 明朝"/>
          <w:szCs w:val="21"/>
        </w:rPr>
      </w:pPr>
      <w:r w:rsidRPr="002112BD">
        <w:rPr>
          <w:rFonts w:ascii="ＭＳ 明朝" w:hAnsi="ＭＳ 明朝" w:cs="メイリオ" w:hint="eastAsia"/>
          <w:spacing w:val="20"/>
          <w:position w:val="2"/>
          <w:szCs w:val="21"/>
        </w:rPr>
        <w:t>6. 武田伸江 他 小児下気道感染症の起炎菌診断における洗浄喀痰培養の有用性 日本小児科学会雑誌 1998年102巻9号975-980</w:t>
      </w:r>
      <w:r w:rsidR="00D606A3" w:rsidRPr="00F44278">
        <w:rPr>
          <w:rFonts w:ascii="ＭＳ 明朝" w:hAnsi="ＭＳ 明朝" w:hint="eastAsia"/>
          <w:szCs w:val="21"/>
        </w:rPr>
        <w:t>注意事項　　１　１～５は必ず記入すること</w:t>
      </w:r>
    </w:p>
    <w:p w14:paraId="67D49FE2" w14:textId="77777777" w:rsidR="00D606A3" w:rsidRPr="00F44278" w:rsidRDefault="00D606A3" w:rsidP="00B14759">
      <w:pPr>
        <w:rPr>
          <w:rFonts w:ascii="ＭＳ 明朝" w:hAnsi="ＭＳ 明朝"/>
          <w:szCs w:val="21"/>
        </w:rPr>
      </w:pPr>
      <w:r w:rsidRPr="00F44278">
        <w:rPr>
          <w:rFonts w:ascii="ＭＳ 明朝" w:hAnsi="ＭＳ 明朝" w:hint="eastAsia"/>
          <w:szCs w:val="21"/>
        </w:rPr>
        <w:t>２　４（５）に記載した審査対象となる書類は必ず添付すること</w:t>
      </w:r>
    </w:p>
    <w:p w14:paraId="63069131" w14:textId="77777777" w:rsidR="003872B7" w:rsidRPr="00F44278" w:rsidRDefault="00D606A3" w:rsidP="00B14759">
      <w:pPr>
        <w:rPr>
          <w:rFonts w:ascii="ＭＳ 明朝" w:hAnsi="ＭＳ 明朝"/>
          <w:szCs w:val="21"/>
        </w:rPr>
      </w:pPr>
      <w:r w:rsidRPr="00F44278">
        <w:rPr>
          <w:rFonts w:ascii="ＭＳ 明朝" w:hAnsi="ＭＳ 明朝" w:hint="eastAsia"/>
          <w:szCs w:val="21"/>
        </w:rPr>
        <w:t>３　*は記入しない</w:t>
      </w:r>
    </w:p>
    <w:sectPr w:rsidR="003872B7" w:rsidRPr="00F44278" w:rsidSect="00C16494">
      <w:pgSz w:w="11906" w:h="16838"/>
      <w:pgMar w:top="1985" w:right="1701" w:bottom="1701" w:left="1701" w:header="851" w:footer="992" w:gutter="0"/>
      <w:pgBorders w:offsetFrom="page">
        <w:top w:val="single" w:sz="4" w:space="24" w:color="auto"/>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71EB8" w14:textId="77777777" w:rsidR="00CA1209" w:rsidRDefault="00CA1209" w:rsidP="00315809">
      <w:r>
        <w:separator/>
      </w:r>
    </w:p>
  </w:endnote>
  <w:endnote w:type="continuationSeparator" w:id="0">
    <w:p w14:paraId="2C7ED963" w14:textId="77777777" w:rsidR="00CA1209" w:rsidRDefault="00CA1209" w:rsidP="0031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E067" w14:textId="77777777" w:rsidR="00CA1209" w:rsidRDefault="00CA1209" w:rsidP="00315809">
      <w:r>
        <w:separator/>
      </w:r>
    </w:p>
  </w:footnote>
  <w:footnote w:type="continuationSeparator" w:id="0">
    <w:p w14:paraId="3697EBFB" w14:textId="77777777" w:rsidR="00CA1209" w:rsidRDefault="00CA1209" w:rsidP="0031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1B9"/>
    <w:multiLevelType w:val="hybridMultilevel"/>
    <w:tmpl w:val="4896F99E"/>
    <w:lvl w:ilvl="0" w:tplc="04090003">
      <w:start w:val="1"/>
      <w:numFmt w:val="bullet"/>
      <w:lvlText w:val=""/>
      <w:lvlJc w:val="left"/>
      <w:pPr>
        <w:ind w:left="1080" w:hanging="420"/>
      </w:pPr>
      <w:rPr>
        <w:rFonts w:ascii="Wingdings" w:hAnsi="Wingdings" w:hint="default"/>
      </w:rPr>
    </w:lvl>
    <w:lvl w:ilvl="1" w:tplc="0409000F">
      <w:start w:val="1"/>
      <w:numFmt w:val="decimal"/>
      <w:lvlText w:val="%2."/>
      <w:lvlJc w:val="left"/>
      <w:pPr>
        <w:ind w:left="1500" w:hanging="420"/>
      </w:pPr>
      <w:rPr>
        <w:rFont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44F0802"/>
    <w:multiLevelType w:val="hybridMultilevel"/>
    <w:tmpl w:val="839C8620"/>
    <w:lvl w:ilvl="0" w:tplc="04090003">
      <w:start w:val="1"/>
      <w:numFmt w:val="bullet"/>
      <w:lvlText w:val=""/>
      <w:lvlJc w:val="left"/>
      <w:pPr>
        <w:ind w:left="1080" w:hanging="420"/>
      </w:pPr>
      <w:rPr>
        <w:rFonts w:ascii="Wingdings" w:hAnsi="Wingdings" w:hint="default"/>
      </w:rPr>
    </w:lvl>
    <w:lvl w:ilvl="1" w:tplc="0409000F">
      <w:start w:val="1"/>
      <w:numFmt w:val="decimal"/>
      <w:lvlText w:val="%2."/>
      <w:lvlJc w:val="left"/>
      <w:pPr>
        <w:ind w:left="1500" w:hanging="420"/>
      </w:pPr>
      <w:rPr>
        <w:rFonts w:hint="default"/>
      </w:rPr>
    </w:lvl>
    <w:lvl w:ilvl="2" w:tplc="0409000F">
      <w:start w:val="1"/>
      <w:numFmt w:val="decimal"/>
      <w:lvlText w:val="%3."/>
      <w:lvlJc w:val="left"/>
      <w:pPr>
        <w:ind w:left="1920" w:hanging="420"/>
      </w:pPr>
      <w:rPr>
        <w:rFonts w:hint="default"/>
      </w:rPr>
    </w:lvl>
    <w:lvl w:ilvl="3" w:tplc="0409000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97505A1"/>
    <w:multiLevelType w:val="hybridMultilevel"/>
    <w:tmpl w:val="670CBC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7241E"/>
    <w:multiLevelType w:val="hybridMultilevel"/>
    <w:tmpl w:val="724EA34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DD31089"/>
    <w:multiLevelType w:val="hybridMultilevel"/>
    <w:tmpl w:val="C14E63E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C50B2F"/>
    <w:multiLevelType w:val="hybridMultilevel"/>
    <w:tmpl w:val="C14E63E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4955C5"/>
    <w:multiLevelType w:val="hybridMultilevel"/>
    <w:tmpl w:val="6DC81AD4"/>
    <w:lvl w:ilvl="0" w:tplc="04090003">
      <w:start w:val="1"/>
      <w:numFmt w:val="bullet"/>
      <w:lvlText w:val=""/>
      <w:lvlJc w:val="left"/>
      <w:pPr>
        <w:ind w:left="1080" w:hanging="420"/>
      </w:pPr>
      <w:rPr>
        <w:rFonts w:ascii="Wingdings" w:hAnsi="Wingdings" w:hint="default"/>
      </w:rPr>
    </w:lvl>
    <w:lvl w:ilvl="1" w:tplc="0409000F">
      <w:start w:val="1"/>
      <w:numFmt w:val="decimal"/>
      <w:lvlText w:val="%2."/>
      <w:lvlJc w:val="left"/>
      <w:pPr>
        <w:ind w:left="1500" w:hanging="420"/>
      </w:pPr>
      <w:rPr>
        <w:rFont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A3"/>
    <w:rsid w:val="00001834"/>
    <w:rsid w:val="00002906"/>
    <w:rsid w:val="00003FDD"/>
    <w:rsid w:val="000123A5"/>
    <w:rsid w:val="00015B45"/>
    <w:rsid w:val="00015CD9"/>
    <w:rsid w:val="0002137D"/>
    <w:rsid w:val="00021A40"/>
    <w:rsid w:val="00036448"/>
    <w:rsid w:val="000440BA"/>
    <w:rsid w:val="00044A15"/>
    <w:rsid w:val="00044B75"/>
    <w:rsid w:val="0004668C"/>
    <w:rsid w:val="00054059"/>
    <w:rsid w:val="000560FB"/>
    <w:rsid w:val="0006629F"/>
    <w:rsid w:val="000717BA"/>
    <w:rsid w:val="00073A0F"/>
    <w:rsid w:val="00077279"/>
    <w:rsid w:val="00081A17"/>
    <w:rsid w:val="0008780E"/>
    <w:rsid w:val="000916F1"/>
    <w:rsid w:val="00093E11"/>
    <w:rsid w:val="000A35B1"/>
    <w:rsid w:val="000B0849"/>
    <w:rsid w:val="000B5B09"/>
    <w:rsid w:val="000C1AC7"/>
    <w:rsid w:val="000C1DCC"/>
    <w:rsid w:val="000C3F40"/>
    <w:rsid w:val="000C65F7"/>
    <w:rsid w:val="000C7962"/>
    <w:rsid w:val="000C7CC4"/>
    <w:rsid w:val="000D3551"/>
    <w:rsid w:val="000D400F"/>
    <w:rsid w:val="000D7D6A"/>
    <w:rsid w:val="000F3019"/>
    <w:rsid w:val="000F685D"/>
    <w:rsid w:val="00102295"/>
    <w:rsid w:val="00124CF6"/>
    <w:rsid w:val="00131803"/>
    <w:rsid w:val="00140CEE"/>
    <w:rsid w:val="00142231"/>
    <w:rsid w:val="00155319"/>
    <w:rsid w:val="001648EC"/>
    <w:rsid w:val="00173A8B"/>
    <w:rsid w:val="00181809"/>
    <w:rsid w:val="00191AF0"/>
    <w:rsid w:val="001A3A1E"/>
    <w:rsid w:val="001B27B0"/>
    <w:rsid w:val="001C140D"/>
    <w:rsid w:val="001C2295"/>
    <w:rsid w:val="001D0142"/>
    <w:rsid w:val="001E26CF"/>
    <w:rsid w:val="001E2C1A"/>
    <w:rsid w:val="001E43F1"/>
    <w:rsid w:val="001E7FAC"/>
    <w:rsid w:val="001F362E"/>
    <w:rsid w:val="001F4EB0"/>
    <w:rsid w:val="0020064B"/>
    <w:rsid w:val="00201108"/>
    <w:rsid w:val="00205A89"/>
    <w:rsid w:val="00206209"/>
    <w:rsid w:val="002112BD"/>
    <w:rsid w:val="00211973"/>
    <w:rsid w:val="0022238C"/>
    <w:rsid w:val="00231763"/>
    <w:rsid w:val="00234368"/>
    <w:rsid w:val="00236673"/>
    <w:rsid w:val="00236C97"/>
    <w:rsid w:val="002501FA"/>
    <w:rsid w:val="00252986"/>
    <w:rsid w:val="0026295E"/>
    <w:rsid w:val="00274CE6"/>
    <w:rsid w:val="00274F37"/>
    <w:rsid w:val="002816F8"/>
    <w:rsid w:val="00284AEF"/>
    <w:rsid w:val="00291DF3"/>
    <w:rsid w:val="002A6CFA"/>
    <w:rsid w:val="002B17F2"/>
    <w:rsid w:val="002B1F3A"/>
    <w:rsid w:val="002C453D"/>
    <w:rsid w:val="002C7805"/>
    <w:rsid w:val="002D3B1D"/>
    <w:rsid w:val="002D3C21"/>
    <w:rsid w:val="002D673C"/>
    <w:rsid w:val="002E1F71"/>
    <w:rsid w:val="002E38A2"/>
    <w:rsid w:val="002E4A21"/>
    <w:rsid w:val="002E4A4C"/>
    <w:rsid w:val="002F1373"/>
    <w:rsid w:val="002F1A7F"/>
    <w:rsid w:val="002F2207"/>
    <w:rsid w:val="002F2950"/>
    <w:rsid w:val="00304426"/>
    <w:rsid w:val="00315809"/>
    <w:rsid w:val="00332953"/>
    <w:rsid w:val="003414EE"/>
    <w:rsid w:val="00347DD5"/>
    <w:rsid w:val="0035020D"/>
    <w:rsid w:val="00351297"/>
    <w:rsid w:val="00355B6C"/>
    <w:rsid w:val="0035715E"/>
    <w:rsid w:val="003722DD"/>
    <w:rsid w:val="0037509F"/>
    <w:rsid w:val="00386346"/>
    <w:rsid w:val="003872B7"/>
    <w:rsid w:val="00397567"/>
    <w:rsid w:val="003A5B8A"/>
    <w:rsid w:val="003A7212"/>
    <w:rsid w:val="003B14BC"/>
    <w:rsid w:val="003B1A22"/>
    <w:rsid w:val="003B26DA"/>
    <w:rsid w:val="003B2E45"/>
    <w:rsid w:val="003D1396"/>
    <w:rsid w:val="003D4C09"/>
    <w:rsid w:val="003D749F"/>
    <w:rsid w:val="003E43D5"/>
    <w:rsid w:val="003F144D"/>
    <w:rsid w:val="003F3A58"/>
    <w:rsid w:val="00400852"/>
    <w:rsid w:val="00416F8C"/>
    <w:rsid w:val="00422A13"/>
    <w:rsid w:val="00431AD2"/>
    <w:rsid w:val="00432D8C"/>
    <w:rsid w:val="0043637F"/>
    <w:rsid w:val="004425CD"/>
    <w:rsid w:val="00446546"/>
    <w:rsid w:val="00446A1E"/>
    <w:rsid w:val="00446F52"/>
    <w:rsid w:val="00452023"/>
    <w:rsid w:val="00452DAD"/>
    <w:rsid w:val="004600A4"/>
    <w:rsid w:val="004633FF"/>
    <w:rsid w:val="00472138"/>
    <w:rsid w:val="00475FF8"/>
    <w:rsid w:val="0049265E"/>
    <w:rsid w:val="0049361E"/>
    <w:rsid w:val="004A06D2"/>
    <w:rsid w:val="004C5E0C"/>
    <w:rsid w:val="004D765E"/>
    <w:rsid w:val="004D7A25"/>
    <w:rsid w:val="004F1A7D"/>
    <w:rsid w:val="004F6196"/>
    <w:rsid w:val="004F72D7"/>
    <w:rsid w:val="00502BE4"/>
    <w:rsid w:val="005043FC"/>
    <w:rsid w:val="0051179D"/>
    <w:rsid w:val="00513F09"/>
    <w:rsid w:val="005245DC"/>
    <w:rsid w:val="00525403"/>
    <w:rsid w:val="0052568B"/>
    <w:rsid w:val="0055036A"/>
    <w:rsid w:val="00555744"/>
    <w:rsid w:val="00572710"/>
    <w:rsid w:val="00572E94"/>
    <w:rsid w:val="0057438D"/>
    <w:rsid w:val="005842EC"/>
    <w:rsid w:val="005845C7"/>
    <w:rsid w:val="00594F61"/>
    <w:rsid w:val="0059508B"/>
    <w:rsid w:val="0059589A"/>
    <w:rsid w:val="005B30D6"/>
    <w:rsid w:val="005B5059"/>
    <w:rsid w:val="005C11A9"/>
    <w:rsid w:val="005C12A9"/>
    <w:rsid w:val="005C4306"/>
    <w:rsid w:val="005C6F27"/>
    <w:rsid w:val="005E1D9A"/>
    <w:rsid w:val="005E45F1"/>
    <w:rsid w:val="005E474E"/>
    <w:rsid w:val="005E6962"/>
    <w:rsid w:val="00607E54"/>
    <w:rsid w:val="00607FEA"/>
    <w:rsid w:val="0061379B"/>
    <w:rsid w:val="006153B4"/>
    <w:rsid w:val="006234D7"/>
    <w:rsid w:val="006375FD"/>
    <w:rsid w:val="0064193E"/>
    <w:rsid w:val="006450EA"/>
    <w:rsid w:val="00657241"/>
    <w:rsid w:val="006575BB"/>
    <w:rsid w:val="00662A07"/>
    <w:rsid w:val="00664B5E"/>
    <w:rsid w:val="00680D6A"/>
    <w:rsid w:val="00682F1E"/>
    <w:rsid w:val="00683053"/>
    <w:rsid w:val="00685062"/>
    <w:rsid w:val="006919BE"/>
    <w:rsid w:val="006950DB"/>
    <w:rsid w:val="006A247A"/>
    <w:rsid w:val="006A42C4"/>
    <w:rsid w:val="006A5364"/>
    <w:rsid w:val="006B1243"/>
    <w:rsid w:val="006C6B31"/>
    <w:rsid w:val="006D2BAE"/>
    <w:rsid w:val="006D2F3C"/>
    <w:rsid w:val="006D3E13"/>
    <w:rsid w:val="006D6FF6"/>
    <w:rsid w:val="006E4398"/>
    <w:rsid w:val="006E4E49"/>
    <w:rsid w:val="006F2BD3"/>
    <w:rsid w:val="00700339"/>
    <w:rsid w:val="007044FA"/>
    <w:rsid w:val="00713CD3"/>
    <w:rsid w:val="00721075"/>
    <w:rsid w:val="007217F0"/>
    <w:rsid w:val="007360D2"/>
    <w:rsid w:val="00743FF6"/>
    <w:rsid w:val="00750181"/>
    <w:rsid w:val="00771999"/>
    <w:rsid w:val="007741CA"/>
    <w:rsid w:val="00780028"/>
    <w:rsid w:val="0078552E"/>
    <w:rsid w:val="00786836"/>
    <w:rsid w:val="0079382E"/>
    <w:rsid w:val="007965B8"/>
    <w:rsid w:val="007A0693"/>
    <w:rsid w:val="007A46B8"/>
    <w:rsid w:val="007B0069"/>
    <w:rsid w:val="007B1415"/>
    <w:rsid w:val="007C16ED"/>
    <w:rsid w:val="007C25D2"/>
    <w:rsid w:val="007F3394"/>
    <w:rsid w:val="007F7ACD"/>
    <w:rsid w:val="008004E5"/>
    <w:rsid w:val="00810565"/>
    <w:rsid w:val="00810F33"/>
    <w:rsid w:val="00814664"/>
    <w:rsid w:val="00824C39"/>
    <w:rsid w:val="00826818"/>
    <w:rsid w:val="008311AF"/>
    <w:rsid w:val="008400DD"/>
    <w:rsid w:val="0084232D"/>
    <w:rsid w:val="008510F8"/>
    <w:rsid w:val="008636D8"/>
    <w:rsid w:val="0086740D"/>
    <w:rsid w:val="00875995"/>
    <w:rsid w:val="0087710F"/>
    <w:rsid w:val="00882CEE"/>
    <w:rsid w:val="0088342C"/>
    <w:rsid w:val="0088488F"/>
    <w:rsid w:val="0088699F"/>
    <w:rsid w:val="00894994"/>
    <w:rsid w:val="008A3069"/>
    <w:rsid w:val="008A79D3"/>
    <w:rsid w:val="008B0E94"/>
    <w:rsid w:val="008B13D4"/>
    <w:rsid w:val="008C00F4"/>
    <w:rsid w:val="008C0A66"/>
    <w:rsid w:val="008C46EF"/>
    <w:rsid w:val="008E0E43"/>
    <w:rsid w:val="008E6B0E"/>
    <w:rsid w:val="008E73F2"/>
    <w:rsid w:val="008F71F3"/>
    <w:rsid w:val="00910032"/>
    <w:rsid w:val="00912077"/>
    <w:rsid w:val="00914D43"/>
    <w:rsid w:val="009168EB"/>
    <w:rsid w:val="00922A1D"/>
    <w:rsid w:val="009249BE"/>
    <w:rsid w:val="00931D23"/>
    <w:rsid w:val="00940350"/>
    <w:rsid w:val="009412FA"/>
    <w:rsid w:val="009447DD"/>
    <w:rsid w:val="00950BF2"/>
    <w:rsid w:val="00956700"/>
    <w:rsid w:val="00956D49"/>
    <w:rsid w:val="0096647B"/>
    <w:rsid w:val="009726F1"/>
    <w:rsid w:val="00977B8F"/>
    <w:rsid w:val="009803A3"/>
    <w:rsid w:val="00982D5A"/>
    <w:rsid w:val="00985736"/>
    <w:rsid w:val="00991EB0"/>
    <w:rsid w:val="00997EE2"/>
    <w:rsid w:val="009A1838"/>
    <w:rsid w:val="009A7215"/>
    <w:rsid w:val="009A7CFF"/>
    <w:rsid w:val="009B1516"/>
    <w:rsid w:val="009B1D42"/>
    <w:rsid w:val="009B2369"/>
    <w:rsid w:val="009B3BCA"/>
    <w:rsid w:val="009B3DB3"/>
    <w:rsid w:val="009B49FC"/>
    <w:rsid w:val="009F042B"/>
    <w:rsid w:val="009F3D73"/>
    <w:rsid w:val="00A00DB1"/>
    <w:rsid w:val="00A122F1"/>
    <w:rsid w:val="00A261B5"/>
    <w:rsid w:val="00A27D82"/>
    <w:rsid w:val="00A415C2"/>
    <w:rsid w:val="00A567E3"/>
    <w:rsid w:val="00A67E95"/>
    <w:rsid w:val="00A73C37"/>
    <w:rsid w:val="00A83E3C"/>
    <w:rsid w:val="00A84FCB"/>
    <w:rsid w:val="00A86F40"/>
    <w:rsid w:val="00AA2355"/>
    <w:rsid w:val="00AA6503"/>
    <w:rsid w:val="00AB10C1"/>
    <w:rsid w:val="00AC07BF"/>
    <w:rsid w:val="00AC5418"/>
    <w:rsid w:val="00AD3AC6"/>
    <w:rsid w:val="00AD51FF"/>
    <w:rsid w:val="00AD526A"/>
    <w:rsid w:val="00AD6E94"/>
    <w:rsid w:val="00AD7972"/>
    <w:rsid w:val="00AE4A05"/>
    <w:rsid w:val="00AE600A"/>
    <w:rsid w:val="00AF0C7A"/>
    <w:rsid w:val="00B051FA"/>
    <w:rsid w:val="00B11142"/>
    <w:rsid w:val="00B12FDD"/>
    <w:rsid w:val="00B14759"/>
    <w:rsid w:val="00B173EC"/>
    <w:rsid w:val="00B2014E"/>
    <w:rsid w:val="00B24049"/>
    <w:rsid w:val="00B364AF"/>
    <w:rsid w:val="00B41CD2"/>
    <w:rsid w:val="00B56CB3"/>
    <w:rsid w:val="00B66870"/>
    <w:rsid w:val="00B66C16"/>
    <w:rsid w:val="00B82879"/>
    <w:rsid w:val="00B9479D"/>
    <w:rsid w:val="00BA28E1"/>
    <w:rsid w:val="00BA36AE"/>
    <w:rsid w:val="00BD56CE"/>
    <w:rsid w:val="00BE56C0"/>
    <w:rsid w:val="00BE6BFE"/>
    <w:rsid w:val="00BE6D2D"/>
    <w:rsid w:val="00BF0870"/>
    <w:rsid w:val="00BF3AC0"/>
    <w:rsid w:val="00BF7636"/>
    <w:rsid w:val="00C00166"/>
    <w:rsid w:val="00C0111A"/>
    <w:rsid w:val="00C03575"/>
    <w:rsid w:val="00C03F10"/>
    <w:rsid w:val="00C04391"/>
    <w:rsid w:val="00C05AC0"/>
    <w:rsid w:val="00C107C2"/>
    <w:rsid w:val="00C16494"/>
    <w:rsid w:val="00C3279C"/>
    <w:rsid w:val="00C351BC"/>
    <w:rsid w:val="00C377AE"/>
    <w:rsid w:val="00C42DAD"/>
    <w:rsid w:val="00C43E40"/>
    <w:rsid w:val="00C4531B"/>
    <w:rsid w:val="00C52468"/>
    <w:rsid w:val="00C52D5A"/>
    <w:rsid w:val="00C5501B"/>
    <w:rsid w:val="00C553D1"/>
    <w:rsid w:val="00C5555D"/>
    <w:rsid w:val="00C612EC"/>
    <w:rsid w:val="00C70B9E"/>
    <w:rsid w:val="00C72993"/>
    <w:rsid w:val="00C869D4"/>
    <w:rsid w:val="00C87EF1"/>
    <w:rsid w:val="00C90A0A"/>
    <w:rsid w:val="00C931DB"/>
    <w:rsid w:val="00C941FC"/>
    <w:rsid w:val="00C94A60"/>
    <w:rsid w:val="00C94F43"/>
    <w:rsid w:val="00CA0448"/>
    <w:rsid w:val="00CA1209"/>
    <w:rsid w:val="00CB1D10"/>
    <w:rsid w:val="00CB6FD6"/>
    <w:rsid w:val="00CB7005"/>
    <w:rsid w:val="00CC43CF"/>
    <w:rsid w:val="00CC6708"/>
    <w:rsid w:val="00CC6E3A"/>
    <w:rsid w:val="00CD0DEB"/>
    <w:rsid w:val="00CD26A2"/>
    <w:rsid w:val="00CD3FCE"/>
    <w:rsid w:val="00CE72A9"/>
    <w:rsid w:val="00CF62DA"/>
    <w:rsid w:val="00CF646B"/>
    <w:rsid w:val="00D115C8"/>
    <w:rsid w:val="00D22326"/>
    <w:rsid w:val="00D2510D"/>
    <w:rsid w:val="00D269A1"/>
    <w:rsid w:val="00D27030"/>
    <w:rsid w:val="00D34561"/>
    <w:rsid w:val="00D34F10"/>
    <w:rsid w:val="00D46C10"/>
    <w:rsid w:val="00D5082C"/>
    <w:rsid w:val="00D54D27"/>
    <w:rsid w:val="00D606A3"/>
    <w:rsid w:val="00D61810"/>
    <w:rsid w:val="00D66C86"/>
    <w:rsid w:val="00D7318C"/>
    <w:rsid w:val="00D73D06"/>
    <w:rsid w:val="00D743E7"/>
    <w:rsid w:val="00D746E4"/>
    <w:rsid w:val="00D76462"/>
    <w:rsid w:val="00D870A2"/>
    <w:rsid w:val="00D875F9"/>
    <w:rsid w:val="00D96D93"/>
    <w:rsid w:val="00D97266"/>
    <w:rsid w:val="00DA4665"/>
    <w:rsid w:val="00DA5FE1"/>
    <w:rsid w:val="00DA6306"/>
    <w:rsid w:val="00DB01CF"/>
    <w:rsid w:val="00DB0B9E"/>
    <w:rsid w:val="00DB402A"/>
    <w:rsid w:val="00DC2D7B"/>
    <w:rsid w:val="00DC6076"/>
    <w:rsid w:val="00DD11BF"/>
    <w:rsid w:val="00DF4BA3"/>
    <w:rsid w:val="00DF5631"/>
    <w:rsid w:val="00E0006B"/>
    <w:rsid w:val="00E020A2"/>
    <w:rsid w:val="00E10049"/>
    <w:rsid w:val="00E14ACE"/>
    <w:rsid w:val="00E173E2"/>
    <w:rsid w:val="00E20F6F"/>
    <w:rsid w:val="00E3130D"/>
    <w:rsid w:val="00E365E5"/>
    <w:rsid w:val="00E40321"/>
    <w:rsid w:val="00E67D64"/>
    <w:rsid w:val="00E70013"/>
    <w:rsid w:val="00E702C8"/>
    <w:rsid w:val="00E73E3A"/>
    <w:rsid w:val="00E7430D"/>
    <w:rsid w:val="00E818E6"/>
    <w:rsid w:val="00E870E4"/>
    <w:rsid w:val="00E92699"/>
    <w:rsid w:val="00E928C1"/>
    <w:rsid w:val="00E929D1"/>
    <w:rsid w:val="00EB7BFA"/>
    <w:rsid w:val="00EC2220"/>
    <w:rsid w:val="00EC6498"/>
    <w:rsid w:val="00ED60F0"/>
    <w:rsid w:val="00EE107D"/>
    <w:rsid w:val="00EE4D53"/>
    <w:rsid w:val="00EE6085"/>
    <w:rsid w:val="00EF244B"/>
    <w:rsid w:val="00EF2689"/>
    <w:rsid w:val="00EF58F2"/>
    <w:rsid w:val="00EF64EA"/>
    <w:rsid w:val="00F01727"/>
    <w:rsid w:val="00F024FF"/>
    <w:rsid w:val="00F0606F"/>
    <w:rsid w:val="00F12771"/>
    <w:rsid w:val="00F16F9B"/>
    <w:rsid w:val="00F249DB"/>
    <w:rsid w:val="00F3107C"/>
    <w:rsid w:val="00F31B36"/>
    <w:rsid w:val="00F44278"/>
    <w:rsid w:val="00F46CA2"/>
    <w:rsid w:val="00F60945"/>
    <w:rsid w:val="00F63196"/>
    <w:rsid w:val="00F76ED9"/>
    <w:rsid w:val="00F81AC6"/>
    <w:rsid w:val="00F92FA0"/>
    <w:rsid w:val="00F97F74"/>
    <w:rsid w:val="00FA27D2"/>
    <w:rsid w:val="00FA4037"/>
    <w:rsid w:val="00FA482C"/>
    <w:rsid w:val="00FB3D0D"/>
    <w:rsid w:val="00FB42CD"/>
    <w:rsid w:val="00FB4F72"/>
    <w:rsid w:val="00FD1AC2"/>
    <w:rsid w:val="00FD3D4D"/>
    <w:rsid w:val="00FD3EBF"/>
    <w:rsid w:val="00FD6127"/>
    <w:rsid w:val="00FE5055"/>
    <w:rsid w:val="00FE66E9"/>
    <w:rsid w:val="00FF1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7B026A"/>
  <w15:chartTrackingRefBased/>
  <w15:docId w15:val="{F500FECE-E21F-467E-B85A-EF662594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5809"/>
    <w:pPr>
      <w:tabs>
        <w:tab w:val="center" w:pos="4252"/>
        <w:tab w:val="right" w:pos="8504"/>
      </w:tabs>
      <w:snapToGrid w:val="0"/>
    </w:pPr>
  </w:style>
  <w:style w:type="character" w:customStyle="1" w:styleId="a4">
    <w:name w:val="ヘッダー (文字)"/>
    <w:link w:val="a3"/>
    <w:rsid w:val="00315809"/>
    <w:rPr>
      <w:kern w:val="2"/>
      <w:sz w:val="21"/>
      <w:szCs w:val="24"/>
    </w:rPr>
  </w:style>
  <w:style w:type="paragraph" w:styleId="a5">
    <w:name w:val="footer"/>
    <w:basedOn w:val="a"/>
    <w:link w:val="a6"/>
    <w:rsid w:val="00315809"/>
    <w:pPr>
      <w:tabs>
        <w:tab w:val="center" w:pos="4252"/>
        <w:tab w:val="right" w:pos="8504"/>
      </w:tabs>
      <w:snapToGrid w:val="0"/>
    </w:pPr>
  </w:style>
  <w:style w:type="character" w:customStyle="1" w:styleId="a6">
    <w:name w:val="フッター (文字)"/>
    <w:link w:val="a5"/>
    <w:rsid w:val="00315809"/>
    <w:rPr>
      <w:kern w:val="2"/>
      <w:sz w:val="21"/>
      <w:szCs w:val="24"/>
    </w:rPr>
  </w:style>
  <w:style w:type="paragraph" w:styleId="a7">
    <w:name w:val="Plain Text"/>
    <w:basedOn w:val="a"/>
    <w:link w:val="a8"/>
    <w:uiPriority w:val="99"/>
    <w:unhideWhenUsed/>
    <w:rsid w:val="00315809"/>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315809"/>
    <w:rPr>
      <w:rFonts w:ascii="ＭＳ ゴシック" w:eastAsia="ＭＳ ゴシック" w:hAnsi="Courier New" w:cs="Courier New"/>
      <w:kern w:val="2"/>
      <w:szCs w:val="21"/>
    </w:rPr>
  </w:style>
  <w:style w:type="paragraph" w:customStyle="1" w:styleId="a9">
    <w:uiPriority w:val="99"/>
    <w:unhideWhenUsed/>
    <w:rsid w:val="007B1415"/>
    <w:pPr>
      <w:widowControl w:val="0"/>
      <w:jc w:val="both"/>
    </w:pPr>
    <w:rPr>
      <w:kern w:val="2"/>
      <w:sz w:val="21"/>
      <w:szCs w:val="24"/>
    </w:rPr>
  </w:style>
  <w:style w:type="character" w:styleId="HTML">
    <w:name w:val="HTML Typewriter"/>
    <w:rsid w:val="007B1415"/>
    <w:rPr>
      <w:rFonts w:ascii="Courier New" w:hAnsi="Courier New" w:cs="Courier New"/>
      <w:sz w:val="20"/>
      <w:szCs w:val="20"/>
    </w:rPr>
  </w:style>
  <w:style w:type="paragraph" w:styleId="aa">
    <w:name w:val="Balloon Text"/>
    <w:basedOn w:val="a"/>
    <w:link w:val="ab"/>
    <w:rsid w:val="00D66C86"/>
    <w:rPr>
      <w:rFonts w:ascii="Arial" w:eastAsia="ＭＳ ゴシック" w:hAnsi="Arial"/>
      <w:sz w:val="18"/>
      <w:szCs w:val="18"/>
    </w:rPr>
  </w:style>
  <w:style w:type="character" w:customStyle="1" w:styleId="ab">
    <w:name w:val="吹き出し (文字)"/>
    <w:link w:val="aa"/>
    <w:rsid w:val="00D66C86"/>
    <w:rPr>
      <w:rFonts w:ascii="Arial" w:eastAsia="ＭＳ ゴシック" w:hAnsi="Arial" w:cs="Times New Roman"/>
      <w:kern w:val="2"/>
      <w:sz w:val="18"/>
      <w:szCs w:val="18"/>
    </w:rPr>
  </w:style>
  <w:style w:type="character" w:styleId="ac">
    <w:name w:val="Hyperlink"/>
    <w:basedOn w:val="a0"/>
    <w:rsid w:val="002112BD"/>
    <w:rPr>
      <w:color w:val="0563C1" w:themeColor="hyperlink"/>
      <w:u w:val="single"/>
    </w:rPr>
  </w:style>
  <w:style w:type="character" w:styleId="ad">
    <w:name w:val="Unresolved Mention"/>
    <w:basedOn w:val="a0"/>
    <w:uiPriority w:val="99"/>
    <w:semiHidden/>
    <w:unhideWhenUsed/>
    <w:rsid w:val="0021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pneumocatch.jp/index.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2" ma:contentTypeDescription="新しいドキュメントを作成します。" ma:contentTypeScope="" ma:versionID="4a214cbea9b96c84bca4b63bea239b6d">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23f71b876d20478415830a6338f00c6a"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C5EF3-4628-4E2C-B865-4D98786FA8B6}">
  <ds:schemaRefs>
    <ds:schemaRef ds:uri="http://schemas.microsoft.com/sharepoint/v3/contenttype/forms"/>
  </ds:schemaRefs>
</ds:datastoreItem>
</file>

<file path=customXml/itemProps2.xml><?xml version="1.0" encoding="utf-8"?>
<ds:datastoreItem xmlns:ds="http://schemas.openxmlformats.org/officeDocument/2006/customXml" ds:itemID="{1E40AF1E-EEE8-4861-9E24-831A96690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7EF7E-532B-42CF-8E71-5C645CC100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1239</Words>
  <Characters>7065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Takaya</dc:creator>
  <cp:keywords/>
  <cp:lastModifiedBy>CTD</cp:lastModifiedBy>
  <cp:revision>4</cp:revision>
  <cp:lastPrinted>2014-01-14T07:09:00Z</cp:lastPrinted>
  <dcterms:created xsi:type="dcterms:W3CDTF">2020-01-21T03:13:00Z</dcterms:created>
  <dcterms:modified xsi:type="dcterms:W3CDTF">2020-01-30T01:31:00Z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0x010100158EDA0E6B47624495F9464D15878A02</vt:lpwstr>
  </property>
</Properties>
</file>